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030" w:rsidRPr="000E0E92" w:rsidRDefault="00295030" w:rsidP="000E0E92">
      <w:pPr>
        <w:pStyle w:val="a3"/>
        <w:spacing w:before="0" w:beforeAutospacing="0" w:after="0" w:afterAutospacing="0" w:line="360" w:lineRule="atLeast"/>
        <w:ind w:left="45" w:right="45" w:firstLine="450"/>
        <w:jc w:val="center"/>
        <w:rPr>
          <w:rFonts w:asciiTheme="minorEastAsia" w:eastAsiaTheme="minorEastAsia" w:hAnsiTheme="minorEastAsia" w:cs="Arial"/>
          <w:color w:val="000000"/>
          <w:sz w:val="36"/>
          <w:szCs w:val="36"/>
        </w:rPr>
      </w:pPr>
      <w:r w:rsidRPr="000E0E92">
        <w:rPr>
          <w:rStyle w:val="a4"/>
          <w:rFonts w:asciiTheme="minorEastAsia" w:eastAsiaTheme="minorEastAsia" w:hAnsiTheme="minorEastAsia" w:cs="Arial"/>
          <w:color w:val="000000"/>
          <w:sz w:val="36"/>
          <w:szCs w:val="36"/>
        </w:rPr>
        <w:t>2019年陕西省社会科学基金年度项目课题指南</w:t>
      </w:r>
    </w:p>
    <w:p w:rsidR="00295030" w:rsidRPr="00B021CA" w:rsidRDefault="00295030" w:rsidP="000872CA">
      <w:pPr>
        <w:pStyle w:val="a3"/>
        <w:spacing w:before="0" w:beforeAutospacing="0" w:after="0" w:afterAutospacing="0" w:line="360" w:lineRule="atLeast"/>
        <w:ind w:left="45" w:right="45" w:firstLine="448"/>
        <w:rPr>
          <w:rFonts w:ascii="Arial" w:hAnsi="Arial" w:cs="Arial"/>
          <w:color w:val="000000"/>
          <w:sz w:val="28"/>
          <w:szCs w:val="28"/>
        </w:rPr>
      </w:pPr>
      <w:r w:rsidRPr="00B021CA">
        <w:rPr>
          <w:rStyle w:val="a4"/>
          <w:rFonts w:ascii="Arial" w:hAnsi="Arial" w:cs="Arial"/>
          <w:color w:val="000000"/>
          <w:sz w:val="28"/>
          <w:szCs w:val="28"/>
        </w:rPr>
        <w:t>一、深入学习研究阐释习近平新时代中国特色社会主义思想</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1.习近平新时代中国特色社会主义思想对马克思主义的重大贡献研究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2.习近平新时代中国特色社会主义思想在马克思主义中国化进程中的历史地位研究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3.习近平新时代中国特色社会主义思想的科学逻辑研究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4.习近平新时代中国特色社会主义思想的方法论研究</w:t>
      </w:r>
    </w:p>
    <w:p w:rsidR="00295030" w:rsidRPr="00FD3CCB" w:rsidRDefault="00295030" w:rsidP="00FD3CCB">
      <w:pPr>
        <w:pStyle w:val="a3"/>
        <w:tabs>
          <w:tab w:val="left" w:pos="5580"/>
        </w:tabs>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5.习近平新时代中国特色社会主义经济思想研究</w:t>
      </w:r>
      <w:r w:rsidR="00FD3CCB" w:rsidRPr="00FD3CCB">
        <w:rPr>
          <w:rFonts w:asciiTheme="minorEastAsia" w:eastAsiaTheme="minorEastAsia" w:hAnsiTheme="minorEastAsia" w:cs="Arial"/>
          <w:color w:val="000000"/>
        </w:rPr>
        <w:tab/>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6.习近平生态文明思想研究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7.习近平新时代中国特色社会主义外交思想研究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8.习近平强军思想研究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9.习近平总书记关于加强和改进人民政协工作的重要思想研究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10.习近平总书记关于加强和改进统一战线工作的重要思想研究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11.习近平总书记关于加强和改进人民信访工作的重要思想研究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12.习近平总书记关于宣传思想工作的重要思想研究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13.习近平总书记关于网络强国的重要思想研究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14.习近平总书记关于青年工作的重要思想研究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15.习近平总书记关于党的建设和组织工作的重要思想研究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16.习近平总书记关于国家治理现代化的重要论述研究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17.习近平总书记关于精准扶贫脱贫的重要论述研究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18.习近平总书记关于构建人类命运共同体的重要论述研究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19.习近平总书记关于加强党的政治建设的重要论述研究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20.习近平总书记关于教育工作的重要论述研究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21.习近平总书记关于思想政治教育的重要论述研究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22.习近平总书记关于党史、国史的重要论述研究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t>23.习近平总书记关于建设社会主义法治国家的重要论述研究</w:t>
      </w:r>
    </w:p>
    <w:p w:rsidR="00295030" w:rsidRPr="00FD3CCB" w:rsidRDefault="00295030" w:rsidP="00FD3CCB">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FD3CCB">
        <w:rPr>
          <w:rFonts w:asciiTheme="minorEastAsia" w:eastAsiaTheme="minorEastAsia" w:hAnsiTheme="minorEastAsia" w:cs="Arial"/>
          <w:color w:val="000000"/>
        </w:rPr>
        <w:lastRenderedPageBreak/>
        <w:t>24.习近平总书记关于中华文化认同与各民族共有精神家园的重要论述研究</w:t>
      </w:r>
    </w:p>
    <w:p w:rsidR="00295030" w:rsidRPr="00413F2A" w:rsidRDefault="00295030" w:rsidP="00B9736A">
      <w:pPr>
        <w:pStyle w:val="a3"/>
        <w:spacing w:before="0" w:beforeAutospacing="0" w:after="0" w:afterAutospacing="0" w:line="460" w:lineRule="exact"/>
        <w:ind w:left="45" w:right="45" w:firstLine="448"/>
        <w:rPr>
          <w:rStyle w:val="a4"/>
          <w:sz w:val="28"/>
          <w:szCs w:val="28"/>
        </w:rPr>
      </w:pPr>
      <w:r w:rsidRPr="00413F2A">
        <w:rPr>
          <w:rStyle w:val="a4"/>
          <w:rFonts w:ascii="Arial" w:hAnsi="Arial" w:cs="Arial"/>
          <w:color w:val="000000"/>
          <w:sz w:val="28"/>
          <w:szCs w:val="28"/>
        </w:rPr>
        <w:t>二、坚持以习近平新时代中国特色社会主义思想为指导，全面贯彻党的十九大和十九届二中、三中全会精神</w:t>
      </w:r>
      <w:r w:rsidRPr="00413F2A">
        <w:rPr>
          <w:rStyle w:val="a4"/>
          <w:rFonts w:ascii="Arial" w:hAnsi="Arial" w:cs="Arial"/>
          <w:color w:val="000000"/>
          <w:sz w:val="28"/>
          <w:szCs w:val="28"/>
        </w:rPr>
        <w:t xml:space="preserve">, </w:t>
      </w:r>
      <w:proofErr w:type="gramStart"/>
      <w:r w:rsidRPr="00413F2A">
        <w:rPr>
          <w:rStyle w:val="a4"/>
          <w:rFonts w:ascii="Arial" w:hAnsi="Arial" w:cs="Arial"/>
          <w:color w:val="000000"/>
          <w:sz w:val="28"/>
          <w:szCs w:val="28"/>
        </w:rPr>
        <w:t>践行</w:t>
      </w:r>
      <w:proofErr w:type="gramEnd"/>
      <w:r w:rsidRPr="00413F2A">
        <w:rPr>
          <w:rStyle w:val="a4"/>
          <w:rFonts w:ascii="Arial" w:hAnsi="Arial" w:cs="Arial"/>
          <w:color w:val="000000"/>
          <w:sz w:val="28"/>
          <w:szCs w:val="28"/>
        </w:rPr>
        <w:t>“</w:t>
      </w:r>
      <w:r w:rsidRPr="00413F2A">
        <w:rPr>
          <w:rStyle w:val="a4"/>
          <w:rFonts w:ascii="Arial" w:hAnsi="Arial" w:cs="Arial"/>
          <w:color w:val="000000"/>
          <w:sz w:val="28"/>
          <w:szCs w:val="28"/>
        </w:rPr>
        <w:t>五个扎实</w:t>
      </w:r>
      <w:r w:rsidRPr="00413F2A">
        <w:rPr>
          <w:rStyle w:val="a4"/>
          <w:rFonts w:ascii="Arial" w:hAnsi="Arial" w:cs="Arial"/>
          <w:color w:val="000000"/>
          <w:sz w:val="28"/>
          <w:szCs w:val="28"/>
        </w:rPr>
        <w:t>”</w:t>
      </w:r>
      <w:r w:rsidRPr="00413F2A">
        <w:rPr>
          <w:rStyle w:val="a4"/>
          <w:rFonts w:ascii="Arial" w:hAnsi="Arial" w:cs="Arial"/>
          <w:color w:val="000000"/>
          <w:sz w:val="28"/>
          <w:szCs w:val="28"/>
        </w:rPr>
        <w:t>要求，</w:t>
      </w:r>
      <w:r w:rsidRPr="00413F2A">
        <w:rPr>
          <w:rStyle w:val="a4"/>
          <w:rFonts w:ascii="Arial" w:hAnsi="Arial" w:cs="Arial"/>
          <w:color w:val="000000"/>
          <w:sz w:val="28"/>
          <w:szCs w:val="28"/>
        </w:rPr>
        <w:t xml:space="preserve"> </w:t>
      </w:r>
      <w:r w:rsidRPr="00413F2A">
        <w:rPr>
          <w:rStyle w:val="a4"/>
          <w:rFonts w:ascii="Arial" w:hAnsi="Arial" w:cs="Arial"/>
          <w:color w:val="000000"/>
          <w:sz w:val="28"/>
          <w:szCs w:val="28"/>
        </w:rPr>
        <w:t>奋力追赶超越</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1.增强“四个意识”，坚定“四个自信”，坚决做到“两个维护”研究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2.统筹推进“五位一体”总体布局和协调推进“四个全面”战略布局研究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3.新中国成立70年陕西发展历程、成就与经验研究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4.改革开放以来陕西扶贫成就与经验研究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5.坚持稳中求进工作总基调，推动经济高质量发展研究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6.全面落实“五新”战略任务研究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7.大力发展枢纽经济、门户经济、流动经济研究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8.“三个经济”支撑主体、载体及政策体系建构研究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9.国企参与“三个经济”建设的新担当新作为研究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10.突出制造业高质量发展，加快建设现代产业体系研究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11.推进传统产业提质增效研究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12.加快发展战略性新兴产业研究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13.推动先进制造业与生产性服务业深度融合研究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14.切实增强制造业技术创新能力研究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15.加快创建西安国家军民融合创新示范区，争取国家军民融合服务平台落地研究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16.坚持底线思维,打好防范化解重大风险攻坚战研究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17.聚焦深度贫困，打好精准脱贫攻坚战研究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18.强化扶志扶智，激发脱贫内生动力研究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19.有效巩固脱贫成果研究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20.打好污染防治攻坚战研究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21.秦岭北麓生态环境建设研究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lastRenderedPageBreak/>
        <w:t>22.深入实施创新驱动发展战略，加快产业转型升级研究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23.培育激发市场活力，持续释放内需潜力研究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24.加强基础设施、生态环保、公共服务等领域投资研究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25.深入实施消费升级行动计划，努力扩大消费需求研究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26.统筹推进关中协同创新、陕北转型持续、陕南绿色循环发展研究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27.实施好关中平原城市群发展规划研究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28.系统推进陕北高端能源化工基地高质量发展研究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29.加快非</w:t>
      </w:r>
      <w:proofErr w:type="gramStart"/>
      <w:r w:rsidRPr="00FD5CE0">
        <w:rPr>
          <w:rFonts w:asciiTheme="minorEastAsia" w:eastAsiaTheme="minorEastAsia" w:hAnsiTheme="minorEastAsia" w:cs="Arial"/>
          <w:color w:val="000000"/>
        </w:rPr>
        <w:t>能工业</w:t>
      </w:r>
      <w:proofErr w:type="gramEnd"/>
      <w:r w:rsidRPr="00FD5CE0">
        <w:rPr>
          <w:rFonts w:asciiTheme="minorEastAsia" w:eastAsiaTheme="minorEastAsia" w:hAnsiTheme="minorEastAsia" w:cs="Arial"/>
          <w:color w:val="000000"/>
        </w:rPr>
        <w:t>培育和现代农业发展步伐研究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30.统筹推进陕南生态环保、绿色有机等产业发展与乡村振兴工作，着力培育新的增长点研究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31.推动文化繁荣兴盛，培育壮大文化旅游产业研究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32.坚持农业农村优先发展，大力实施乡村振兴战略研究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33.着力构建现代农业产业体系研究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34.积极打造生态宜</w:t>
      </w:r>
      <w:proofErr w:type="gramStart"/>
      <w:r w:rsidRPr="00FD5CE0">
        <w:rPr>
          <w:rFonts w:asciiTheme="minorEastAsia" w:eastAsiaTheme="minorEastAsia" w:hAnsiTheme="minorEastAsia" w:cs="Arial"/>
          <w:color w:val="000000"/>
        </w:rPr>
        <w:t>居美丽</w:t>
      </w:r>
      <w:proofErr w:type="gramEnd"/>
      <w:r w:rsidRPr="00FD5CE0">
        <w:rPr>
          <w:rFonts w:asciiTheme="minorEastAsia" w:eastAsiaTheme="minorEastAsia" w:hAnsiTheme="minorEastAsia" w:cs="Arial"/>
          <w:color w:val="000000"/>
        </w:rPr>
        <w:t>乡村研究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35.健全自治、法治、德治相结合的乡村治理体系研究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36.持续推进“放管服”改革，优化提升营商环境研究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37.深入推进</w:t>
      </w:r>
      <w:proofErr w:type="gramStart"/>
      <w:r w:rsidRPr="00FD5CE0">
        <w:rPr>
          <w:rFonts w:asciiTheme="minorEastAsia" w:eastAsiaTheme="minorEastAsia" w:hAnsiTheme="minorEastAsia" w:cs="Arial"/>
          <w:color w:val="000000"/>
        </w:rPr>
        <w:t>国企国</w:t>
      </w:r>
      <w:proofErr w:type="gramEnd"/>
      <w:r w:rsidRPr="00FD5CE0">
        <w:rPr>
          <w:rFonts w:asciiTheme="minorEastAsia" w:eastAsiaTheme="minorEastAsia" w:hAnsiTheme="minorEastAsia" w:cs="Arial"/>
          <w:color w:val="000000"/>
        </w:rPr>
        <w:t>资改革研究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38.加大财税金融改革力度研究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39.鼓励、支持、引导、保护民营经济，增强县域经济实力研究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40. 全面深化改革，打造法治化、国际化、便利化营商环境研究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41. 积极融入“一带一路”建设，打造全面开放新格局研究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42.坚持以人民为中心，满足三</w:t>
      </w:r>
      <w:proofErr w:type="gramStart"/>
      <w:r w:rsidRPr="00FD5CE0">
        <w:rPr>
          <w:rFonts w:asciiTheme="minorEastAsia" w:eastAsiaTheme="minorEastAsia" w:hAnsiTheme="minorEastAsia" w:cs="Arial"/>
          <w:color w:val="000000"/>
        </w:rPr>
        <w:t>秦人民</w:t>
      </w:r>
      <w:proofErr w:type="gramEnd"/>
      <w:r w:rsidRPr="00FD5CE0">
        <w:rPr>
          <w:rFonts w:asciiTheme="minorEastAsia" w:eastAsiaTheme="minorEastAsia" w:hAnsiTheme="minorEastAsia" w:cs="Arial"/>
          <w:color w:val="000000"/>
        </w:rPr>
        <w:t>日益增长的美好生活需要研究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43.</w:t>
      </w:r>
      <w:proofErr w:type="gramStart"/>
      <w:r w:rsidRPr="00FD5CE0">
        <w:rPr>
          <w:rFonts w:asciiTheme="minorEastAsia" w:eastAsiaTheme="minorEastAsia" w:hAnsiTheme="minorEastAsia" w:cs="Arial"/>
          <w:color w:val="000000"/>
        </w:rPr>
        <w:t>积极稳就业促</w:t>
      </w:r>
      <w:proofErr w:type="gramEnd"/>
      <w:r w:rsidRPr="00FD5CE0">
        <w:rPr>
          <w:rFonts w:asciiTheme="minorEastAsia" w:eastAsiaTheme="minorEastAsia" w:hAnsiTheme="minorEastAsia" w:cs="Arial"/>
          <w:color w:val="000000"/>
        </w:rPr>
        <w:t>增收研究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44.贯彻全国教育大会精神，优先发展教育事业研究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45.深入推进健康陕西建设研究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46.持续完善社会保障体系研究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lastRenderedPageBreak/>
        <w:t>47.继续提升基本公共文化服务水平研究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48.牢固树立生命至上和</w:t>
      </w:r>
      <w:proofErr w:type="gramStart"/>
      <w:r w:rsidRPr="00FD5CE0">
        <w:rPr>
          <w:rFonts w:asciiTheme="minorEastAsia" w:eastAsiaTheme="minorEastAsia" w:hAnsiTheme="minorEastAsia" w:cs="Arial"/>
          <w:color w:val="000000"/>
        </w:rPr>
        <w:t>安全发展</w:t>
      </w:r>
      <w:proofErr w:type="gramEnd"/>
      <w:r w:rsidRPr="00FD5CE0">
        <w:rPr>
          <w:rFonts w:asciiTheme="minorEastAsia" w:eastAsiaTheme="minorEastAsia" w:hAnsiTheme="minorEastAsia" w:cs="Arial"/>
          <w:color w:val="000000"/>
        </w:rPr>
        <w:t>理念，抓好安全生产研究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49.打造共建共治共享的社会治理格局研究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50.强化政治责任，全面加强政府自身建设研究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51.以作风建设推动管党治党责任落实研究</w:t>
      </w:r>
    </w:p>
    <w:p w:rsidR="00295030" w:rsidRPr="00FD5CE0" w:rsidRDefault="00295030" w:rsidP="00FD5CE0">
      <w:pPr>
        <w:pStyle w:val="a3"/>
        <w:spacing w:before="0" w:beforeAutospacing="0" w:after="0" w:afterAutospacing="0" w:line="520" w:lineRule="exact"/>
        <w:ind w:left="45" w:right="45" w:firstLine="450"/>
        <w:rPr>
          <w:rFonts w:asciiTheme="minorEastAsia" w:eastAsiaTheme="minorEastAsia" w:hAnsiTheme="minorEastAsia" w:cs="Arial"/>
          <w:color w:val="000000"/>
        </w:rPr>
      </w:pPr>
      <w:r w:rsidRPr="00FD5CE0">
        <w:rPr>
          <w:rFonts w:asciiTheme="minorEastAsia" w:eastAsiaTheme="minorEastAsia" w:hAnsiTheme="minorEastAsia" w:cs="Arial"/>
          <w:color w:val="000000"/>
        </w:rPr>
        <w:t>52.用“三项机制”激励干部担当作为研究</w:t>
      </w:r>
    </w:p>
    <w:p w:rsidR="00295030" w:rsidRPr="00D42842" w:rsidRDefault="00295030" w:rsidP="00D42842">
      <w:pPr>
        <w:pStyle w:val="a3"/>
        <w:spacing w:before="0" w:beforeAutospacing="0" w:after="0" w:afterAutospacing="0" w:line="460" w:lineRule="exact"/>
        <w:ind w:left="45" w:right="45" w:firstLine="448"/>
        <w:rPr>
          <w:rStyle w:val="a4"/>
          <w:sz w:val="28"/>
          <w:szCs w:val="28"/>
        </w:rPr>
      </w:pPr>
      <w:r w:rsidRPr="00D42842">
        <w:rPr>
          <w:rStyle w:val="a4"/>
          <w:rFonts w:ascii="Arial" w:hAnsi="Arial" w:cs="Arial"/>
          <w:color w:val="000000"/>
          <w:sz w:val="28"/>
          <w:szCs w:val="28"/>
        </w:rPr>
        <w:t>三、坚持</w:t>
      </w:r>
      <w:r w:rsidRPr="00D42842">
        <w:rPr>
          <w:rStyle w:val="a4"/>
          <w:rFonts w:ascii="Arial" w:hAnsi="Arial" w:cs="Arial"/>
          <w:color w:val="000000"/>
          <w:sz w:val="28"/>
          <w:szCs w:val="28"/>
        </w:rPr>
        <w:t>“</w:t>
      </w:r>
      <w:r w:rsidRPr="00D42842">
        <w:rPr>
          <w:rStyle w:val="a4"/>
          <w:rFonts w:ascii="Arial" w:hAnsi="Arial" w:cs="Arial"/>
          <w:color w:val="000000"/>
          <w:sz w:val="28"/>
          <w:szCs w:val="28"/>
        </w:rPr>
        <w:t>两个巩固</w:t>
      </w:r>
      <w:r w:rsidRPr="00D42842">
        <w:rPr>
          <w:rStyle w:val="a4"/>
          <w:rFonts w:ascii="Arial" w:hAnsi="Arial" w:cs="Arial"/>
          <w:color w:val="000000"/>
          <w:sz w:val="28"/>
          <w:szCs w:val="28"/>
        </w:rPr>
        <w:t>”</w:t>
      </w:r>
      <w:r w:rsidRPr="00D42842">
        <w:rPr>
          <w:rStyle w:val="a4"/>
          <w:rFonts w:ascii="Arial" w:hAnsi="Arial" w:cs="Arial"/>
          <w:color w:val="000000"/>
          <w:sz w:val="28"/>
          <w:szCs w:val="28"/>
        </w:rPr>
        <w:t>，不断加强新形势下宣传思想工作</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1.巩固马克思主义在意识形态领域的指导地位研究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2.巩固全党全国人民团结奋斗的共同思想基础研究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3.马克思主义经典文献及当代价值研究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4.马克思主义的中国化、时代化、大众化研究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5.社会主义意识形态凝聚力和</w:t>
      </w:r>
      <w:proofErr w:type="gramStart"/>
      <w:r w:rsidRPr="00D42842">
        <w:rPr>
          <w:rFonts w:asciiTheme="minorEastAsia" w:eastAsiaTheme="minorEastAsia" w:hAnsiTheme="minorEastAsia" w:cs="Arial"/>
          <w:color w:val="000000"/>
        </w:rPr>
        <w:t>引领力</w:t>
      </w:r>
      <w:proofErr w:type="gramEnd"/>
      <w:r w:rsidRPr="00D42842">
        <w:rPr>
          <w:rFonts w:asciiTheme="minorEastAsia" w:eastAsiaTheme="minorEastAsia" w:hAnsiTheme="minorEastAsia" w:cs="Arial"/>
          <w:color w:val="000000"/>
        </w:rPr>
        <w:t>建设研究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6.新形势下宣传思想工作举旗帜、聚民心、育新人、兴文化、</w:t>
      </w:r>
      <w:proofErr w:type="gramStart"/>
      <w:r w:rsidRPr="00D42842">
        <w:rPr>
          <w:rFonts w:asciiTheme="minorEastAsia" w:eastAsiaTheme="minorEastAsia" w:hAnsiTheme="minorEastAsia" w:cs="Arial"/>
          <w:color w:val="000000"/>
        </w:rPr>
        <w:t>展形象</w:t>
      </w:r>
      <w:proofErr w:type="gramEnd"/>
      <w:r w:rsidRPr="00D42842">
        <w:rPr>
          <w:rFonts w:asciiTheme="minorEastAsia" w:eastAsiaTheme="minorEastAsia" w:hAnsiTheme="minorEastAsia" w:cs="Arial"/>
          <w:color w:val="000000"/>
        </w:rPr>
        <w:t>的使命任务研究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7.宣传思想工作规律性研究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8.宣传思想工作守</w:t>
      </w:r>
      <w:proofErr w:type="gramStart"/>
      <w:r w:rsidRPr="00D42842">
        <w:rPr>
          <w:rFonts w:asciiTheme="minorEastAsia" w:eastAsiaTheme="minorEastAsia" w:hAnsiTheme="minorEastAsia" w:cs="Arial"/>
          <w:color w:val="000000"/>
        </w:rPr>
        <w:t>正创新</w:t>
      </w:r>
      <w:proofErr w:type="gramEnd"/>
      <w:r w:rsidRPr="00D42842">
        <w:rPr>
          <w:rFonts w:asciiTheme="minorEastAsia" w:eastAsiaTheme="minorEastAsia" w:hAnsiTheme="minorEastAsia" w:cs="Arial"/>
          <w:color w:val="000000"/>
        </w:rPr>
        <w:t>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9.党的七大精神的宣传普及研究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10.社会主义核心价值观凝聚社会共识研究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11.新时代社会主义核心价值观引领作用研究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12.新时代青年价值观培育机制研究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13.中国共产党精神谱系研究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14.新时代陕西红色文化的弘扬与发展研究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15.“五四精神”的时代价值研究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16.西</w:t>
      </w:r>
      <w:proofErr w:type="gramStart"/>
      <w:r w:rsidRPr="00D42842">
        <w:rPr>
          <w:rFonts w:asciiTheme="minorEastAsia" w:eastAsiaTheme="minorEastAsia" w:hAnsiTheme="minorEastAsia" w:cs="Arial"/>
          <w:color w:val="000000"/>
        </w:rPr>
        <w:t>迁精神</w:t>
      </w:r>
      <w:proofErr w:type="gramEnd"/>
      <w:r w:rsidRPr="00D42842">
        <w:rPr>
          <w:rFonts w:asciiTheme="minorEastAsia" w:eastAsiaTheme="minorEastAsia" w:hAnsiTheme="minorEastAsia" w:cs="Arial"/>
          <w:color w:val="000000"/>
        </w:rPr>
        <w:t>及时代价值研究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17.中共陕西党史及重要历史人物研究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18.意识形态领域重大风险与挑战研究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lastRenderedPageBreak/>
        <w:t>19.重大舆情收集、分析</w:t>
      </w:r>
      <w:proofErr w:type="gramStart"/>
      <w:r w:rsidRPr="00D42842">
        <w:rPr>
          <w:rFonts w:asciiTheme="minorEastAsia" w:eastAsiaTheme="minorEastAsia" w:hAnsiTheme="minorEastAsia" w:cs="Arial"/>
          <w:color w:val="000000"/>
        </w:rPr>
        <w:t>研</w:t>
      </w:r>
      <w:proofErr w:type="gramEnd"/>
      <w:r w:rsidRPr="00D42842">
        <w:rPr>
          <w:rFonts w:asciiTheme="minorEastAsia" w:eastAsiaTheme="minorEastAsia" w:hAnsiTheme="minorEastAsia" w:cs="Arial"/>
          <w:color w:val="000000"/>
        </w:rPr>
        <w:t>判和应对机制研究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20.推动党的创新理论宣传普及研究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21.新中国成立70年以来陕西马克思主义理论队伍建设研究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22.陕西哲学社会科学创新发展研究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23.陕西特色</w:t>
      </w:r>
      <w:proofErr w:type="gramStart"/>
      <w:r w:rsidRPr="00D42842">
        <w:rPr>
          <w:rFonts w:asciiTheme="minorEastAsia" w:eastAsiaTheme="minorEastAsia" w:hAnsiTheme="minorEastAsia" w:cs="Arial"/>
          <w:color w:val="000000"/>
        </w:rPr>
        <w:t>新型智库</w:t>
      </w:r>
      <w:proofErr w:type="gramEnd"/>
      <w:r w:rsidRPr="00D42842">
        <w:rPr>
          <w:rFonts w:asciiTheme="minorEastAsia" w:eastAsiaTheme="minorEastAsia" w:hAnsiTheme="minorEastAsia" w:cs="Arial"/>
          <w:color w:val="000000"/>
        </w:rPr>
        <w:t>建设研究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24.“以人民为中心”的新闻宣传思想研究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25. 提高新闻舆论传播力、引导力、影响力、公信力，巩固壮大主流思想舆论研究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26.新时代中国特色社会主义文化自信研究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27.中华优秀传统文化传承发展研究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28.坚持以人民为中心的创作导向，推动陕西文艺大繁荣研究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29.“一带一路”倡议与提升陕西文化</w:t>
      </w:r>
      <w:proofErr w:type="gramStart"/>
      <w:r w:rsidRPr="00D42842">
        <w:rPr>
          <w:rFonts w:asciiTheme="minorEastAsia" w:eastAsiaTheme="minorEastAsia" w:hAnsiTheme="minorEastAsia" w:cs="Arial"/>
          <w:color w:val="000000"/>
        </w:rPr>
        <w:t>软实力</w:t>
      </w:r>
      <w:proofErr w:type="gramEnd"/>
      <w:r w:rsidRPr="00D42842">
        <w:rPr>
          <w:rFonts w:asciiTheme="minorEastAsia" w:eastAsiaTheme="minorEastAsia" w:hAnsiTheme="minorEastAsia" w:cs="Arial"/>
          <w:color w:val="000000"/>
        </w:rPr>
        <w:t>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30.历史虚无主义观点批判性分析研究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31.外国非政府组织在陕西地区的文化交流研究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32.推动文化产业高质量发展，健全现代文化产业体系和市场体系研究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33.国有文艺院团、省级广播电视体制机制改革研究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34.推进县级</w:t>
      </w:r>
      <w:proofErr w:type="gramStart"/>
      <w:r w:rsidRPr="00D42842">
        <w:rPr>
          <w:rFonts w:asciiTheme="minorEastAsia" w:eastAsiaTheme="minorEastAsia" w:hAnsiTheme="minorEastAsia" w:cs="Arial"/>
          <w:color w:val="000000"/>
        </w:rPr>
        <w:t>融媒体</w:t>
      </w:r>
      <w:proofErr w:type="gramEnd"/>
      <w:r w:rsidRPr="00D42842">
        <w:rPr>
          <w:rFonts w:asciiTheme="minorEastAsia" w:eastAsiaTheme="minorEastAsia" w:hAnsiTheme="minorEastAsia" w:cs="Arial"/>
          <w:color w:val="000000"/>
        </w:rPr>
        <w:t>中心建设研究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35.深化群众性精神文明创建工作研究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36.推进新时代文明实践中心建设研究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37.新中国成立70年来陕西形象塑造研究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38.陕西对外文化传播能力提升研究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39.网络空间治理与党对意识形态工作领导权研究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40.陕西网络宣传评价指标体系构建及应用研究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41.陕西文化符号的国际化研究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42.增强宣传思想文化干部队伍脚力、眼力、脑力、笔力等“四力”研究</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43.宣传思想文化工作典型经验研究</w:t>
      </w:r>
    </w:p>
    <w:p w:rsidR="00295030" w:rsidRPr="00D42842" w:rsidRDefault="00295030" w:rsidP="00D42842">
      <w:pPr>
        <w:pStyle w:val="a3"/>
        <w:spacing w:before="0" w:beforeAutospacing="0" w:after="0" w:afterAutospacing="0" w:line="460" w:lineRule="exact"/>
        <w:ind w:left="45" w:right="45" w:firstLine="448"/>
        <w:rPr>
          <w:rStyle w:val="a4"/>
          <w:sz w:val="28"/>
          <w:szCs w:val="28"/>
        </w:rPr>
      </w:pPr>
      <w:r w:rsidRPr="00D42842">
        <w:rPr>
          <w:rStyle w:val="a4"/>
          <w:rFonts w:ascii="Arial" w:hAnsi="Arial" w:cs="Arial"/>
          <w:color w:val="000000"/>
          <w:sz w:val="28"/>
          <w:szCs w:val="28"/>
        </w:rPr>
        <w:lastRenderedPageBreak/>
        <w:t>四、发挥省社科基金项目的示范引导作用，不断提升我省哲学社会科学各学科研究水平</w:t>
      </w:r>
    </w:p>
    <w:p w:rsidR="00295030" w:rsidRPr="00D42842" w:rsidRDefault="00295030"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r w:rsidRPr="00D42842">
        <w:rPr>
          <w:rFonts w:asciiTheme="minorEastAsia" w:eastAsiaTheme="minorEastAsia" w:hAnsiTheme="minorEastAsia" w:cs="Arial"/>
          <w:color w:val="000000"/>
        </w:rPr>
        <w:t>按照省社科基金年度项目设置的马克思主义•科学社会主义、党史•党建、哲学•宗教学、经济学、政治学、法学、社会学•人口学、历史•考古学、文学、艺术学、语言学、新闻学与传播学、图书馆•情报与文献学、教育学、体育学、管理学等16个学科门类，立足我省实际，把握学术前沿，提高选题质量。</w:t>
      </w:r>
    </w:p>
    <w:p w:rsidR="008477A8" w:rsidRPr="00D42842" w:rsidRDefault="008477A8" w:rsidP="00D42842">
      <w:pPr>
        <w:pStyle w:val="a3"/>
        <w:spacing w:before="0" w:beforeAutospacing="0" w:after="0" w:afterAutospacing="0" w:line="520" w:lineRule="exact"/>
        <w:ind w:left="45" w:right="45" w:firstLine="448"/>
        <w:rPr>
          <w:rFonts w:asciiTheme="minorEastAsia" w:eastAsiaTheme="minorEastAsia" w:hAnsiTheme="minorEastAsia" w:cs="Arial"/>
          <w:color w:val="000000"/>
        </w:rPr>
      </w:pPr>
      <w:bookmarkStart w:id="0" w:name="_GoBack"/>
      <w:bookmarkEnd w:id="0"/>
    </w:p>
    <w:sectPr w:rsidR="008477A8" w:rsidRPr="00D42842" w:rsidSect="008477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95030"/>
    <w:rsid w:val="00000AB7"/>
    <w:rsid w:val="000016E1"/>
    <w:rsid w:val="00002002"/>
    <w:rsid w:val="000046E2"/>
    <w:rsid w:val="00004C85"/>
    <w:rsid w:val="00006ECC"/>
    <w:rsid w:val="00006FF1"/>
    <w:rsid w:val="000102D4"/>
    <w:rsid w:val="00010EAE"/>
    <w:rsid w:val="00011BC3"/>
    <w:rsid w:val="0001395A"/>
    <w:rsid w:val="0001517E"/>
    <w:rsid w:val="00016881"/>
    <w:rsid w:val="00016923"/>
    <w:rsid w:val="00016EA2"/>
    <w:rsid w:val="00016FB9"/>
    <w:rsid w:val="00017343"/>
    <w:rsid w:val="00020573"/>
    <w:rsid w:val="00020E89"/>
    <w:rsid w:val="00020F46"/>
    <w:rsid w:val="00021949"/>
    <w:rsid w:val="00023490"/>
    <w:rsid w:val="00023A80"/>
    <w:rsid w:val="00024A2F"/>
    <w:rsid w:val="00025527"/>
    <w:rsid w:val="00026562"/>
    <w:rsid w:val="00026676"/>
    <w:rsid w:val="0002782D"/>
    <w:rsid w:val="00030C97"/>
    <w:rsid w:val="0003146E"/>
    <w:rsid w:val="0003351D"/>
    <w:rsid w:val="0003430B"/>
    <w:rsid w:val="00034FA9"/>
    <w:rsid w:val="000351D0"/>
    <w:rsid w:val="00036B55"/>
    <w:rsid w:val="00036BB5"/>
    <w:rsid w:val="00040237"/>
    <w:rsid w:val="00040857"/>
    <w:rsid w:val="00040D31"/>
    <w:rsid w:val="00041102"/>
    <w:rsid w:val="0004110C"/>
    <w:rsid w:val="00041B23"/>
    <w:rsid w:val="00043876"/>
    <w:rsid w:val="00044C7E"/>
    <w:rsid w:val="00044D0A"/>
    <w:rsid w:val="00046E8E"/>
    <w:rsid w:val="00050D2C"/>
    <w:rsid w:val="00052C2B"/>
    <w:rsid w:val="00052D1B"/>
    <w:rsid w:val="00053E07"/>
    <w:rsid w:val="00054EFA"/>
    <w:rsid w:val="00055E99"/>
    <w:rsid w:val="00056A13"/>
    <w:rsid w:val="00057A1F"/>
    <w:rsid w:val="00060164"/>
    <w:rsid w:val="000614F2"/>
    <w:rsid w:val="0006175E"/>
    <w:rsid w:val="00062583"/>
    <w:rsid w:val="00063D53"/>
    <w:rsid w:val="0006486E"/>
    <w:rsid w:val="0006644A"/>
    <w:rsid w:val="000679FC"/>
    <w:rsid w:val="00070A32"/>
    <w:rsid w:val="00070EBC"/>
    <w:rsid w:val="00071DF9"/>
    <w:rsid w:val="00071FC1"/>
    <w:rsid w:val="000746A7"/>
    <w:rsid w:val="00074F0C"/>
    <w:rsid w:val="0007658F"/>
    <w:rsid w:val="00077122"/>
    <w:rsid w:val="00077F39"/>
    <w:rsid w:val="000801A2"/>
    <w:rsid w:val="00080C12"/>
    <w:rsid w:val="000811A4"/>
    <w:rsid w:val="000828AB"/>
    <w:rsid w:val="00082C15"/>
    <w:rsid w:val="000845D9"/>
    <w:rsid w:val="00085796"/>
    <w:rsid w:val="00085AB8"/>
    <w:rsid w:val="000861E1"/>
    <w:rsid w:val="000867DE"/>
    <w:rsid w:val="00086A28"/>
    <w:rsid w:val="00086E36"/>
    <w:rsid w:val="000872CA"/>
    <w:rsid w:val="00087F63"/>
    <w:rsid w:val="00090FCF"/>
    <w:rsid w:val="00092875"/>
    <w:rsid w:val="00093DA7"/>
    <w:rsid w:val="000946A1"/>
    <w:rsid w:val="00094AF6"/>
    <w:rsid w:val="00095893"/>
    <w:rsid w:val="00096E3E"/>
    <w:rsid w:val="000A469D"/>
    <w:rsid w:val="000A4FD2"/>
    <w:rsid w:val="000A5032"/>
    <w:rsid w:val="000A5468"/>
    <w:rsid w:val="000A65F5"/>
    <w:rsid w:val="000A7610"/>
    <w:rsid w:val="000B01D5"/>
    <w:rsid w:val="000B15A7"/>
    <w:rsid w:val="000B19E9"/>
    <w:rsid w:val="000B1D53"/>
    <w:rsid w:val="000B3767"/>
    <w:rsid w:val="000B6A57"/>
    <w:rsid w:val="000B78CE"/>
    <w:rsid w:val="000C0F4C"/>
    <w:rsid w:val="000C1F46"/>
    <w:rsid w:val="000C41F4"/>
    <w:rsid w:val="000C5496"/>
    <w:rsid w:val="000C7E4B"/>
    <w:rsid w:val="000D01B0"/>
    <w:rsid w:val="000D0382"/>
    <w:rsid w:val="000D271F"/>
    <w:rsid w:val="000D375D"/>
    <w:rsid w:val="000D3941"/>
    <w:rsid w:val="000D420F"/>
    <w:rsid w:val="000D6728"/>
    <w:rsid w:val="000D6A84"/>
    <w:rsid w:val="000E0E92"/>
    <w:rsid w:val="000E295F"/>
    <w:rsid w:val="000E297B"/>
    <w:rsid w:val="000E3B72"/>
    <w:rsid w:val="000E421C"/>
    <w:rsid w:val="000E469D"/>
    <w:rsid w:val="000E49E9"/>
    <w:rsid w:val="000E665A"/>
    <w:rsid w:val="000E7CFD"/>
    <w:rsid w:val="000F079F"/>
    <w:rsid w:val="000F09AF"/>
    <w:rsid w:val="000F120B"/>
    <w:rsid w:val="000F12CB"/>
    <w:rsid w:val="000F1D7B"/>
    <w:rsid w:val="000F1E4E"/>
    <w:rsid w:val="000F2EA8"/>
    <w:rsid w:val="000F3306"/>
    <w:rsid w:val="000F4B35"/>
    <w:rsid w:val="000F5D75"/>
    <w:rsid w:val="001004F6"/>
    <w:rsid w:val="0010137C"/>
    <w:rsid w:val="0010145B"/>
    <w:rsid w:val="00103C80"/>
    <w:rsid w:val="00105F9B"/>
    <w:rsid w:val="00106298"/>
    <w:rsid w:val="00106CFB"/>
    <w:rsid w:val="00107496"/>
    <w:rsid w:val="0011087F"/>
    <w:rsid w:val="00111211"/>
    <w:rsid w:val="00111B99"/>
    <w:rsid w:val="00113A31"/>
    <w:rsid w:val="00115179"/>
    <w:rsid w:val="001176F3"/>
    <w:rsid w:val="00120A1C"/>
    <w:rsid w:val="001210D9"/>
    <w:rsid w:val="0012122D"/>
    <w:rsid w:val="0012187D"/>
    <w:rsid w:val="0012294E"/>
    <w:rsid w:val="001234D6"/>
    <w:rsid w:val="001253B8"/>
    <w:rsid w:val="00125EAE"/>
    <w:rsid w:val="00125EB1"/>
    <w:rsid w:val="001269B4"/>
    <w:rsid w:val="00130C3C"/>
    <w:rsid w:val="00130CD3"/>
    <w:rsid w:val="00131A95"/>
    <w:rsid w:val="00132351"/>
    <w:rsid w:val="0013309F"/>
    <w:rsid w:val="00133FDF"/>
    <w:rsid w:val="00134054"/>
    <w:rsid w:val="00134DC8"/>
    <w:rsid w:val="001356C2"/>
    <w:rsid w:val="00136407"/>
    <w:rsid w:val="001365F2"/>
    <w:rsid w:val="001369C8"/>
    <w:rsid w:val="00137B79"/>
    <w:rsid w:val="001423DD"/>
    <w:rsid w:val="0014292B"/>
    <w:rsid w:val="00143585"/>
    <w:rsid w:val="001441D3"/>
    <w:rsid w:val="00144AD3"/>
    <w:rsid w:val="00150650"/>
    <w:rsid w:val="0015091F"/>
    <w:rsid w:val="001512AB"/>
    <w:rsid w:val="00151BED"/>
    <w:rsid w:val="00151C9D"/>
    <w:rsid w:val="00152B4C"/>
    <w:rsid w:val="00153A6D"/>
    <w:rsid w:val="001543A1"/>
    <w:rsid w:val="00154E69"/>
    <w:rsid w:val="001550E4"/>
    <w:rsid w:val="00155134"/>
    <w:rsid w:val="00155256"/>
    <w:rsid w:val="00156132"/>
    <w:rsid w:val="00157842"/>
    <w:rsid w:val="0016067B"/>
    <w:rsid w:val="00160778"/>
    <w:rsid w:val="00160875"/>
    <w:rsid w:val="00160D88"/>
    <w:rsid w:val="00160E01"/>
    <w:rsid w:val="001614E1"/>
    <w:rsid w:val="00161D1A"/>
    <w:rsid w:val="0016363C"/>
    <w:rsid w:val="001641F0"/>
    <w:rsid w:val="001651BA"/>
    <w:rsid w:val="001658B3"/>
    <w:rsid w:val="001702C5"/>
    <w:rsid w:val="001712D7"/>
    <w:rsid w:val="00171C8D"/>
    <w:rsid w:val="001757C0"/>
    <w:rsid w:val="001757FF"/>
    <w:rsid w:val="001772C2"/>
    <w:rsid w:val="001774D4"/>
    <w:rsid w:val="00177513"/>
    <w:rsid w:val="00181AC9"/>
    <w:rsid w:val="00181F6E"/>
    <w:rsid w:val="0018239A"/>
    <w:rsid w:val="001829EA"/>
    <w:rsid w:val="001832BA"/>
    <w:rsid w:val="00183A1A"/>
    <w:rsid w:val="001853F9"/>
    <w:rsid w:val="00187920"/>
    <w:rsid w:val="001905B8"/>
    <w:rsid w:val="0019113F"/>
    <w:rsid w:val="00193017"/>
    <w:rsid w:val="00193959"/>
    <w:rsid w:val="00194B6A"/>
    <w:rsid w:val="001956C2"/>
    <w:rsid w:val="001968DC"/>
    <w:rsid w:val="00196CA8"/>
    <w:rsid w:val="00197113"/>
    <w:rsid w:val="001A0A6F"/>
    <w:rsid w:val="001A0C96"/>
    <w:rsid w:val="001A1B01"/>
    <w:rsid w:val="001A1F27"/>
    <w:rsid w:val="001A26DB"/>
    <w:rsid w:val="001A3723"/>
    <w:rsid w:val="001A3BF0"/>
    <w:rsid w:val="001A4BBB"/>
    <w:rsid w:val="001A5906"/>
    <w:rsid w:val="001A5A5D"/>
    <w:rsid w:val="001A5C64"/>
    <w:rsid w:val="001A5E5C"/>
    <w:rsid w:val="001A6A2E"/>
    <w:rsid w:val="001A7A1C"/>
    <w:rsid w:val="001A7EC3"/>
    <w:rsid w:val="001B2AA6"/>
    <w:rsid w:val="001B3A3E"/>
    <w:rsid w:val="001B42E5"/>
    <w:rsid w:val="001B53F1"/>
    <w:rsid w:val="001B56AC"/>
    <w:rsid w:val="001B7826"/>
    <w:rsid w:val="001B7930"/>
    <w:rsid w:val="001C1C26"/>
    <w:rsid w:val="001C3542"/>
    <w:rsid w:val="001C552E"/>
    <w:rsid w:val="001C5E0C"/>
    <w:rsid w:val="001C5EDD"/>
    <w:rsid w:val="001C6597"/>
    <w:rsid w:val="001D00B3"/>
    <w:rsid w:val="001D0ACE"/>
    <w:rsid w:val="001D1EEB"/>
    <w:rsid w:val="001D551D"/>
    <w:rsid w:val="001D557D"/>
    <w:rsid w:val="001D56F0"/>
    <w:rsid w:val="001D6215"/>
    <w:rsid w:val="001E0965"/>
    <w:rsid w:val="001E0C4B"/>
    <w:rsid w:val="001E0E29"/>
    <w:rsid w:val="001E103F"/>
    <w:rsid w:val="001E1E2F"/>
    <w:rsid w:val="001E2FE2"/>
    <w:rsid w:val="001E5A12"/>
    <w:rsid w:val="001E6184"/>
    <w:rsid w:val="001E62E7"/>
    <w:rsid w:val="001F044F"/>
    <w:rsid w:val="001F0E56"/>
    <w:rsid w:val="001F134C"/>
    <w:rsid w:val="001F2A0E"/>
    <w:rsid w:val="001F3AB1"/>
    <w:rsid w:val="001F3C00"/>
    <w:rsid w:val="001F3FA6"/>
    <w:rsid w:val="001F4EF8"/>
    <w:rsid w:val="001F513D"/>
    <w:rsid w:val="001F6108"/>
    <w:rsid w:val="00200C6D"/>
    <w:rsid w:val="00201177"/>
    <w:rsid w:val="0020130A"/>
    <w:rsid w:val="00204E70"/>
    <w:rsid w:val="0020524D"/>
    <w:rsid w:val="00205D92"/>
    <w:rsid w:val="002068B2"/>
    <w:rsid w:val="00207BD7"/>
    <w:rsid w:val="00210313"/>
    <w:rsid w:val="00211C57"/>
    <w:rsid w:val="00212521"/>
    <w:rsid w:val="0021253B"/>
    <w:rsid w:val="00212672"/>
    <w:rsid w:val="002133AF"/>
    <w:rsid w:val="00214DE1"/>
    <w:rsid w:val="00215381"/>
    <w:rsid w:val="00216AB0"/>
    <w:rsid w:val="002202E2"/>
    <w:rsid w:val="00221CE2"/>
    <w:rsid w:val="00222BA3"/>
    <w:rsid w:val="0022311E"/>
    <w:rsid w:val="002231B6"/>
    <w:rsid w:val="0022326A"/>
    <w:rsid w:val="00224167"/>
    <w:rsid w:val="0022760D"/>
    <w:rsid w:val="00227DD4"/>
    <w:rsid w:val="002305C2"/>
    <w:rsid w:val="00231039"/>
    <w:rsid w:val="002310AB"/>
    <w:rsid w:val="00231CAD"/>
    <w:rsid w:val="002320F9"/>
    <w:rsid w:val="0023740C"/>
    <w:rsid w:val="00240764"/>
    <w:rsid w:val="00240E5D"/>
    <w:rsid w:val="00240F86"/>
    <w:rsid w:val="00242021"/>
    <w:rsid w:val="00242191"/>
    <w:rsid w:val="0024221B"/>
    <w:rsid w:val="00243BF1"/>
    <w:rsid w:val="00245011"/>
    <w:rsid w:val="00247407"/>
    <w:rsid w:val="00247694"/>
    <w:rsid w:val="00247AE0"/>
    <w:rsid w:val="00251275"/>
    <w:rsid w:val="002521E7"/>
    <w:rsid w:val="00254F1A"/>
    <w:rsid w:val="002553F2"/>
    <w:rsid w:val="00256E5F"/>
    <w:rsid w:val="00260600"/>
    <w:rsid w:val="00260B87"/>
    <w:rsid w:val="00262761"/>
    <w:rsid w:val="0026379A"/>
    <w:rsid w:val="00263B90"/>
    <w:rsid w:val="00263E82"/>
    <w:rsid w:val="0026507B"/>
    <w:rsid w:val="00265A06"/>
    <w:rsid w:val="002671E3"/>
    <w:rsid w:val="00270612"/>
    <w:rsid w:val="00270BCB"/>
    <w:rsid w:val="00271A02"/>
    <w:rsid w:val="00272024"/>
    <w:rsid w:val="00272A55"/>
    <w:rsid w:val="002755E0"/>
    <w:rsid w:val="002763D5"/>
    <w:rsid w:val="002769E3"/>
    <w:rsid w:val="00276FE4"/>
    <w:rsid w:val="00277254"/>
    <w:rsid w:val="00277561"/>
    <w:rsid w:val="002776BC"/>
    <w:rsid w:val="00280094"/>
    <w:rsid w:val="002804B2"/>
    <w:rsid w:val="002805F3"/>
    <w:rsid w:val="00280A13"/>
    <w:rsid w:val="00280A84"/>
    <w:rsid w:val="00281B23"/>
    <w:rsid w:val="002838F1"/>
    <w:rsid w:val="00283BF5"/>
    <w:rsid w:val="00285143"/>
    <w:rsid w:val="00285743"/>
    <w:rsid w:val="00285750"/>
    <w:rsid w:val="002902A6"/>
    <w:rsid w:val="00290612"/>
    <w:rsid w:val="00290668"/>
    <w:rsid w:val="00290C1D"/>
    <w:rsid w:val="00291948"/>
    <w:rsid w:val="002919C1"/>
    <w:rsid w:val="002921BA"/>
    <w:rsid w:val="00293836"/>
    <w:rsid w:val="00294FE6"/>
    <w:rsid w:val="00295030"/>
    <w:rsid w:val="0029565B"/>
    <w:rsid w:val="002961BA"/>
    <w:rsid w:val="00297C7A"/>
    <w:rsid w:val="002A1A6F"/>
    <w:rsid w:val="002A1FA5"/>
    <w:rsid w:val="002A2D93"/>
    <w:rsid w:val="002A2F37"/>
    <w:rsid w:val="002A38DF"/>
    <w:rsid w:val="002A5E09"/>
    <w:rsid w:val="002A6696"/>
    <w:rsid w:val="002A7F43"/>
    <w:rsid w:val="002B06C3"/>
    <w:rsid w:val="002B0EEC"/>
    <w:rsid w:val="002B1BB7"/>
    <w:rsid w:val="002B26C1"/>
    <w:rsid w:val="002B32E2"/>
    <w:rsid w:val="002B3489"/>
    <w:rsid w:val="002B355C"/>
    <w:rsid w:val="002B38F2"/>
    <w:rsid w:val="002B3FBA"/>
    <w:rsid w:val="002B41BD"/>
    <w:rsid w:val="002B4EF5"/>
    <w:rsid w:val="002C167A"/>
    <w:rsid w:val="002C263C"/>
    <w:rsid w:val="002C2728"/>
    <w:rsid w:val="002C4E28"/>
    <w:rsid w:val="002C5A90"/>
    <w:rsid w:val="002C7008"/>
    <w:rsid w:val="002C721C"/>
    <w:rsid w:val="002C794F"/>
    <w:rsid w:val="002D1594"/>
    <w:rsid w:val="002D15E4"/>
    <w:rsid w:val="002D1F0C"/>
    <w:rsid w:val="002D33EC"/>
    <w:rsid w:val="002D3751"/>
    <w:rsid w:val="002D4F53"/>
    <w:rsid w:val="002D7869"/>
    <w:rsid w:val="002D7CB1"/>
    <w:rsid w:val="002E011D"/>
    <w:rsid w:val="002E0419"/>
    <w:rsid w:val="002E1921"/>
    <w:rsid w:val="002E2793"/>
    <w:rsid w:val="002E2D33"/>
    <w:rsid w:val="002E44FD"/>
    <w:rsid w:val="002E4CC8"/>
    <w:rsid w:val="002E5A5E"/>
    <w:rsid w:val="002E7442"/>
    <w:rsid w:val="002E7C4F"/>
    <w:rsid w:val="002E7EFF"/>
    <w:rsid w:val="002F07DF"/>
    <w:rsid w:val="002F0875"/>
    <w:rsid w:val="002F1480"/>
    <w:rsid w:val="002F229C"/>
    <w:rsid w:val="002F24B8"/>
    <w:rsid w:val="002F2D10"/>
    <w:rsid w:val="002F4B31"/>
    <w:rsid w:val="002F4FE4"/>
    <w:rsid w:val="002F60B8"/>
    <w:rsid w:val="002F70B8"/>
    <w:rsid w:val="002F7135"/>
    <w:rsid w:val="00300126"/>
    <w:rsid w:val="00302275"/>
    <w:rsid w:val="0030238E"/>
    <w:rsid w:val="00302618"/>
    <w:rsid w:val="00303300"/>
    <w:rsid w:val="003037E7"/>
    <w:rsid w:val="00304AC7"/>
    <w:rsid w:val="00304B51"/>
    <w:rsid w:val="00305534"/>
    <w:rsid w:val="00307DB4"/>
    <w:rsid w:val="00307FC7"/>
    <w:rsid w:val="003105BD"/>
    <w:rsid w:val="003110E7"/>
    <w:rsid w:val="003113D2"/>
    <w:rsid w:val="00312050"/>
    <w:rsid w:val="00312B93"/>
    <w:rsid w:val="003150ED"/>
    <w:rsid w:val="003222C3"/>
    <w:rsid w:val="00322346"/>
    <w:rsid w:val="0032335D"/>
    <w:rsid w:val="0032369D"/>
    <w:rsid w:val="00323DC6"/>
    <w:rsid w:val="003246B6"/>
    <w:rsid w:val="00327319"/>
    <w:rsid w:val="00327779"/>
    <w:rsid w:val="00330714"/>
    <w:rsid w:val="00331165"/>
    <w:rsid w:val="0033209A"/>
    <w:rsid w:val="00332437"/>
    <w:rsid w:val="003343F2"/>
    <w:rsid w:val="00334A2A"/>
    <w:rsid w:val="00334A4D"/>
    <w:rsid w:val="003354A4"/>
    <w:rsid w:val="00335D8F"/>
    <w:rsid w:val="00335FC3"/>
    <w:rsid w:val="00336175"/>
    <w:rsid w:val="0033638C"/>
    <w:rsid w:val="00336F72"/>
    <w:rsid w:val="00337387"/>
    <w:rsid w:val="0034134E"/>
    <w:rsid w:val="0034214E"/>
    <w:rsid w:val="00344F84"/>
    <w:rsid w:val="0034514D"/>
    <w:rsid w:val="0035063B"/>
    <w:rsid w:val="00350C2E"/>
    <w:rsid w:val="0035254B"/>
    <w:rsid w:val="003525A5"/>
    <w:rsid w:val="0035355E"/>
    <w:rsid w:val="00353F4E"/>
    <w:rsid w:val="00354171"/>
    <w:rsid w:val="00354DDA"/>
    <w:rsid w:val="00356C87"/>
    <w:rsid w:val="00356E5A"/>
    <w:rsid w:val="00360373"/>
    <w:rsid w:val="0036073E"/>
    <w:rsid w:val="00360778"/>
    <w:rsid w:val="00361147"/>
    <w:rsid w:val="0036120B"/>
    <w:rsid w:val="00362175"/>
    <w:rsid w:val="0036224E"/>
    <w:rsid w:val="003649ED"/>
    <w:rsid w:val="00365F52"/>
    <w:rsid w:val="00366153"/>
    <w:rsid w:val="00366447"/>
    <w:rsid w:val="00367249"/>
    <w:rsid w:val="003679AC"/>
    <w:rsid w:val="00367F24"/>
    <w:rsid w:val="003720AE"/>
    <w:rsid w:val="00372377"/>
    <w:rsid w:val="00372E65"/>
    <w:rsid w:val="00373414"/>
    <w:rsid w:val="00373780"/>
    <w:rsid w:val="00373ECB"/>
    <w:rsid w:val="00375E89"/>
    <w:rsid w:val="003764CA"/>
    <w:rsid w:val="00377B7E"/>
    <w:rsid w:val="00380871"/>
    <w:rsid w:val="00381356"/>
    <w:rsid w:val="003817C2"/>
    <w:rsid w:val="00382BCD"/>
    <w:rsid w:val="00386456"/>
    <w:rsid w:val="00391194"/>
    <w:rsid w:val="003927CA"/>
    <w:rsid w:val="003929D3"/>
    <w:rsid w:val="00393451"/>
    <w:rsid w:val="00395133"/>
    <w:rsid w:val="00397EF6"/>
    <w:rsid w:val="003A0632"/>
    <w:rsid w:val="003A19E2"/>
    <w:rsid w:val="003A213B"/>
    <w:rsid w:val="003A4BF8"/>
    <w:rsid w:val="003A5149"/>
    <w:rsid w:val="003A5524"/>
    <w:rsid w:val="003A6538"/>
    <w:rsid w:val="003A6E1C"/>
    <w:rsid w:val="003A6E33"/>
    <w:rsid w:val="003B15CD"/>
    <w:rsid w:val="003B1A86"/>
    <w:rsid w:val="003B2AD3"/>
    <w:rsid w:val="003B2CE3"/>
    <w:rsid w:val="003B3F10"/>
    <w:rsid w:val="003B5B1F"/>
    <w:rsid w:val="003B746E"/>
    <w:rsid w:val="003B7A7E"/>
    <w:rsid w:val="003C0F20"/>
    <w:rsid w:val="003C12DA"/>
    <w:rsid w:val="003C20C6"/>
    <w:rsid w:val="003C2EBA"/>
    <w:rsid w:val="003C4D5D"/>
    <w:rsid w:val="003C4EC9"/>
    <w:rsid w:val="003C5064"/>
    <w:rsid w:val="003C6E8A"/>
    <w:rsid w:val="003D04E2"/>
    <w:rsid w:val="003D0C40"/>
    <w:rsid w:val="003D2764"/>
    <w:rsid w:val="003D2882"/>
    <w:rsid w:val="003D3666"/>
    <w:rsid w:val="003D4B77"/>
    <w:rsid w:val="003D520C"/>
    <w:rsid w:val="003D69B2"/>
    <w:rsid w:val="003D69E1"/>
    <w:rsid w:val="003E0ADD"/>
    <w:rsid w:val="003E19BB"/>
    <w:rsid w:val="003E6D3B"/>
    <w:rsid w:val="003E7E18"/>
    <w:rsid w:val="003F0ACE"/>
    <w:rsid w:val="003F114D"/>
    <w:rsid w:val="003F2233"/>
    <w:rsid w:val="003F24E8"/>
    <w:rsid w:val="003F35EE"/>
    <w:rsid w:val="003F3CC4"/>
    <w:rsid w:val="003F4EB9"/>
    <w:rsid w:val="003F5770"/>
    <w:rsid w:val="003F7C31"/>
    <w:rsid w:val="00401D54"/>
    <w:rsid w:val="004022AC"/>
    <w:rsid w:val="004034F9"/>
    <w:rsid w:val="00405187"/>
    <w:rsid w:val="00406D40"/>
    <w:rsid w:val="00407051"/>
    <w:rsid w:val="00407CCE"/>
    <w:rsid w:val="0041109B"/>
    <w:rsid w:val="00411BE5"/>
    <w:rsid w:val="00412909"/>
    <w:rsid w:val="00413B64"/>
    <w:rsid w:val="00413F2A"/>
    <w:rsid w:val="00413FF2"/>
    <w:rsid w:val="004164AC"/>
    <w:rsid w:val="00416E7A"/>
    <w:rsid w:val="004177F3"/>
    <w:rsid w:val="004203A4"/>
    <w:rsid w:val="00420549"/>
    <w:rsid w:val="00421FDB"/>
    <w:rsid w:val="00422782"/>
    <w:rsid w:val="00424CA5"/>
    <w:rsid w:val="004255F7"/>
    <w:rsid w:val="004273C7"/>
    <w:rsid w:val="00430350"/>
    <w:rsid w:val="0043122F"/>
    <w:rsid w:val="00431492"/>
    <w:rsid w:val="004316AF"/>
    <w:rsid w:val="004323FF"/>
    <w:rsid w:val="00434766"/>
    <w:rsid w:val="004349AC"/>
    <w:rsid w:val="00434B15"/>
    <w:rsid w:val="004354D3"/>
    <w:rsid w:val="004363A2"/>
    <w:rsid w:val="0044095F"/>
    <w:rsid w:val="00441379"/>
    <w:rsid w:val="00443EF1"/>
    <w:rsid w:val="00444014"/>
    <w:rsid w:val="00444042"/>
    <w:rsid w:val="004441C7"/>
    <w:rsid w:val="004458A5"/>
    <w:rsid w:val="00446FB2"/>
    <w:rsid w:val="004474AA"/>
    <w:rsid w:val="004477AD"/>
    <w:rsid w:val="00450A7F"/>
    <w:rsid w:val="004514BB"/>
    <w:rsid w:val="00451C3C"/>
    <w:rsid w:val="00452210"/>
    <w:rsid w:val="004526CB"/>
    <w:rsid w:val="0045289A"/>
    <w:rsid w:val="00452BAD"/>
    <w:rsid w:val="00454333"/>
    <w:rsid w:val="004544E1"/>
    <w:rsid w:val="00455A64"/>
    <w:rsid w:val="00455ED1"/>
    <w:rsid w:val="0045772A"/>
    <w:rsid w:val="00457791"/>
    <w:rsid w:val="00460126"/>
    <w:rsid w:val="00461C18"/>
    <w:rsid w:val="00461E49"/>
    <w:rsid w:val="00462147"/>
    <w:rsid w:val="004664F6"/>
    <w:rsid w:val="00467238"/>
    <w:rsid w:val="004676E7"/>
    <w:rsid w:val="004710B5"/>
    <w:rsid w:val="00473E71"/>
    <w:rsid w:val="004744E6"/>
    <w:rsid w:val="004746D8"/>
    <w:rsid w:val="004758EB"/>
    <w:rsid w:val="00475936"/>
    <w:rsid w:val="00475B4E"/>
    <w:rsid w:val="0047620F"/>
    <w:rsid w:val="00481EB1"/>
    <w:rsid w:val="00486786"/>
    <w:rsid w:val="00486878"/>
    <w:rsid w:val="00486916"/>
    <w:rsid w:val="00486F99"/>
    <w:rsid w:val="00487D36"/>
    <w:rsid w:val="00490C3E"/>
    <w:rsid w:val="00491545"/>
    <w:rsid w:val="00491799"/>
    <w:rsid w:val="00492524"/>
    <w:rsid w:val="00494FCB"/>
    <w:rsid w:val="0049514D"/>
    <w:rsid w:val="00495577"/>
    <w:rsid w:val="004955E4"/>
    <w:rsid w:val="0049620E"/>
    <w:rsid w:val="00496678"/>
    <w:rsid w:val="0049681E"/>
    <w:rsid w:val="0049761A"/>
    <w:rsid w:val="004A0023"/>
    <w:rsid w:val="004A006F"/>
    <w:rsid w:val="004A0AFD"/>
    <w:rsid w:val="004A20D4"/>
    <w:rsid w:val="004A23E3"/>
    <w:rsid w:val="004A36D4"/>
    <w:rsid w:val="004A37B6"/>
    <w:rsid w:val="004A4472"/>
    <w:rsid w:val="004A53F6"/>
    <w:rsid w:val="004A5EDB"/>
    <w:rsid w:val="004A65DB"/>
    <w:rsid w:val="004A6C4B"/>
    <w:rsid w:val="004A733A"/>
    <w:rsid w:val="004A7B13"/>
    <w:rsid w:val="004B21DD"/>
    <w:rsid w:val="004B393E"/>
    <w:rsid w:val="004B3A60"/>
    <w:rsid w:val="004B43CE"/>
    <w:rsid w:val="004B5810"/>
    <w:rsid w:val="004B5923"/>
    <w:rsid w:val="004C0FAA"/>
    <w:rsid w:val="004C1041"/>
    <w:rsid w:val="004C144F"/>
    <w:rsid w:val="004C26DE"/>
    <w:rsid w:val="004C3042"/>
    <w:rsid w:val="004C31F8"/>
    <w:rsid w:val="004C3B34"/>
    <w:rsid w:val="004C773F"/>
    <w:rsid w:val="004C77D8"/>
    <w:rsid w:val="004D0202"/>
    <w:rsid w:val="004D11FE"/>
    <w:rsid w:val="004D2686"/>
    <w:rsid w:val="004D31A7"/>
    <w:rsid w:val="004D3641"/>
    <w:rsid w:val="004D624B"/>
    <w:rsid w:val="004D7846"/>
    <w:rsid w:val="004D78B3"/>
    <w:rsid w:val="004D7A59"/>
    <w:rsid w:val="004E14A0"/>
    <w:rsid w:val="004E27FB"/>
    <w:rsid w:val="004E3102"/>
    <w:rsid w:val="004E3EB9"/>
    <w:rsid w:val="004E487D"/>
    <w:rsid w:val="004E5143"/>
    <w:rsid w:val="004E5F98"/>
    <w:rsid w:val="004E678D"/>
    <w:rsid w:val="004E7B09"/>
    <w:rsid w:val="004F1D9A"/>
    <w:rsid w:val="004F3550"/>
    <w:rsid w:val="004F3DF1"/>
    <w:rsid w:val="004F3F02"/>
    <w:rsid w:val="004F54AB"/>
    <w:rsid w:val="004F6AA1"/>
    <w:rsid w:val="004F747F"/>
    <w:rsid w:val="004F7693"/>
    <w:rsid w:val="00501D16"/>
    <w:rsid w:val="00506B7E"/>
    <w:rsid w:val="00507416"/>
    <w:rsid w:val="00510209"/>
    <w:rsid w:val="0051101B"/>
    <w:rsid w:val="0051154F"/>
    <w:rsid w:val="0051234D"/>
    <w:rsid w:val="005126E4"/>
    <w:rsid w:val="0051680E"/>
    <w:rsid w:val="005178DB"/>
    <w:rsid w:val="005210D7"/>
    <w:rsid w:val="005219BE"/>
    <w:rsid w:val="00522D3D"/>
    <w:rsid w:val="00523790"/>
    <w:rsid w:val="00523E01"/>
    <w:rsid w:val="0052414B"/>
    <w:rsid w:val="00525ADC"/>
    <w:rsid w:val="00526EAA"/>
    <w:rsid w:val="0052751B"/>
    <w:rsid w:val="00527714"/>
    <w:rsid w:val="005277C6"/>
    <w:rsid w:val="00527F55"/>
    <w:rsid w:val="00532E15"/>
    <w:rsid w:val="005349DB"/>
    <w:rsid w:val="00535418"/>
    <w:rsid w:val="0054181F"/>
    <w:rsid w:val="005425A1"/>
    <w:rsid w:val="0054276E"/>
    <w:rsid w:val="00543CEF"/>
    <w:rsid w:val="00545140"/>
    <w:rsid w:val="005464B6"/>
    <w:rsid w:val="005468E7"/>
    <w:rsid w:val="00546CB8"/>
    <w:rsid w:val="00547B09"/>
    <w:rsid w:val="00547EE0"/>
    <w:rsid w:val="005503AE"/>
    <w:rsid w:val="00550E62"/>
    <w:rsid w:val="005512A9"/>
    <w:rsid w:val="00551601"/>
    <w:rsid w:val="00551916"/>
    <w:rsid w:val="00551926"/>
    <w:rsid w:val="00552C3F"/>
    <w:rsid w:val="00553E46"/>
    <w:rsid w:val="005541D7"/>
    <w:rsid w:val="00554C09"/>
    <w:rsid w:val="005560A6"/>
    <w:rsid w:val="00556256"/>
    <w:rsid w:val="00556A9C"/>
    <w:rsid w:val="00556CBD"/>
    <w:rsid w:val="005570B6"/>
    <w:rsid w:val="0055765B"/>
    <w:rsid w:val="00562410"/>
    <w:rsid w:val="00565A57"/>
    <w:rsid w:val="00570321"/>
    <w:rsid w:val="00570B2D"/>
    <w:rsid w:val="00572865"/>
    <w:rsid w:val="00573343"/>
    <w:rsid w:val="00573619"/>
    <w:rsid w:val="0057579F"/>
    <w:rsid w:val="00576AFE"/>
    <w:rsid w:val="00576D2E"/>
    <w:rsid w:val="00576FCC"/>
    <w:rsid w:val="0058011C"/>
    <w:rsid w:val="00581526"/>
    <w:rsid w:val="00581A55"/>
    <w:rsid w:val="00581AD2"/>
    <w:rsid w:val="00581FFE"/>
    <w:rsid w:val="0058233A"/>
    <w:rsid w:val="005850F7"/>
    <w:rsid w:val="00585C3D"/>
    <w:rsid w:val="0058629F"/>
    <w:rsid w:val="00587234"/>
    <w:rsid w:val="005908A7"/>
    <w:rsid w:val="005920FF"/>
    <w:rsid w:val="00592E2E"/>
    <w:rsid w:val="005970EF"/>
    <w:rsid w:val="00597EBD"/>
    <w:rsid w:val="005A0A06"/>
    <w:rsid w:val="005A133B"/>
    <w:rsid w:val="005A14F5"/>
    <w:rsid w:val="005A24CB"/>
    <w:rsid w:val="005A3050"/>
    <w:rsid w:val="005A3336"/>
    <w:rsid w:val="005A39B9"/>
    <w:rsid w:val="005A5AC3"/>
    <w:rsid w:val="005A6027"/>
    <w:rsid w:val="005A65D5"/>
    <w:rsid w:val="005A6AB7"/>
    <w:rsid w:val="005B0BB3"/>
    <w:rsid w:val="005B1003"/>
    <w:rsid w:val="005B32D9"/>
    <w:rsid w:val="005B404F"/>
    <w:rsid w:val="005B65BF"/>
    <w:rsid w:val="005C1048"/>
    <w:rsid w:val="005C106A"/>
    <w:rsid w:val="005C115F"/>
    <w:rsid w:val="005C3182"/>
    <w:rsid w:val="005C35BA"/>
    <w:rsid w:val="005C3C89"/>
    <w:rsid w:val="005D10E5"/>
    <w:rsid w:val="005D179A"/>
    <w:rsid w:val="005D18A7"/>
    <w:rsid w:val="005D2F6B"/>
    <w:rsid w:val="005D3C44"/>
    <w:rsid w:val="005D4B9A"/>
    <w:rsid w:val="005D5089"/>
    <w:rsid w:val="005D5546"/>
    <w:rsid w:val="005D5826"/>
    <w:rsid w:val="005D5C48"/>
    <w:rsid w:val="005D5D58"/>
    <w:rsid w:val="005D71B9"/>
    <w:rsid w:val="005D78C7"/>
    <w:rsid w:val="005E033D"/>
    <w:rsid w:val="005E186E"/>
    <w:rsid w:val="005E246B"/>
    <w:rsid w:val="005E272B"/>
    <w:rsid w:val="005E587F"/>
    <w:rsid w:val="005E5895"/>
    <w:rsid w:val="005E7278"/>
    <w:rsid w:val="005E7493"/>
    <w:rsid w:val="005E7D04"/>
    <w:rsid w:val="005F0041"/>
    <w:rsid w:val="005F0096"/>
    <w:rsid w:val="005F144A"/>
    <w:rsid w:val="005F1DA3"/>
    <w:rsid w:val="005F1FCE"/>
    <w:rsid w:val="005F21C1"/>
    <w:rsid w:val="005F2B65"/>
    <w:rsid w:val="005F3A07"/>
    <w:rsid w:val="005F5141"/>
    <w:rsid w:val="005F5B2A"/>
    <w:rsid w:val="005F5F6C"/>
    <w:rsid w:val="005F6014"/>
    <w:rsid w:val="005F79BF"/>
    <w:rsid w:val="005F7B73"/>
    <w:rsid w:val="005F7CBF"/>
    <w:rsid w:val="00600A3B"/>
    <w:rsid w:val="00600E36"/>
    <w:rsid w:val="00601A39"/>
    <w:rsid w:val="00602BD8"/>
    <w:rsid w:val="00602CD7"/>
    <w:rsid w:val="00602DF3"/>
    <w:rsid w:val="006031A4"/>
    <w:rsid w:val="0060369F"/>
    <w:rsid w:val="00603743"/>
    <w:rsid w:val="0060398A"/>
    <w:rsid w:val="006057D1"/>
    <w:rsid w:val="006057FF"/>
    <w:rsid w:val="00605B60"/>
    <w:rsid w:val="00605C83"/>
    <w:rsid w:val="006063B1"/>
    <w:rsid w:val="00606B8F"/>
    <w:rsid w:val="0060798F"/>
    <w:rsid w:val="00607C5A"/>
    <w:rsid w:val="006102CA"/>
    <w:rsid w:val="00610C35"/>
    <w:rsid w:val="00611114"/>
    <w:rsid w:val="00612433"/>
    <w:rsid w:val="006131F0"/>
    <w:rsid w:val="00613D81"/>
    <w:rsid w:val="006146BB"/>
    <w:rsid w:val="006147AB"/>
    <w:rsid w:val="00615139"/>
    <w:rsid w:val="006158C0"/>
    <w:rsid w:val="00616502"/>
    <w:rsid w:val="0062006B"/>
    <w:rsid w:val="0062113A"/>
    <w:rsid w:val="00621959"/>
    <w:rsid w:val="00622DE8"/>
    <w:rsid w:val="006230E5"/>
    <w:rsid w:val="00625D60"/>
    <w:rsid w:val="00625D6F"/>
    <w:rsid w:val="00630546"/>
    <w:rsid w:val="00630689"/>
    <w:rsid w:val="00631FC4"/>
    <w:rsid w:val="00632267"/>
    <w:rsid w:val="00632765"/>
    <w:rsid w:val="00633A62"/>
    <w:rsid w:val="006345E1"/>
    <w:rsid w:val="0063488E"/>
    <w:rsid w:val="00634AFD"/>
    <w:rsid w:val="00634E42"/>
    <w:rsid w:val="00635A0E"/>
    <w:rsid w:val="00635D6E"/>
    <w:rsid w:val="0063676E"/>
    <w:rsid w:val="006370BC"/>
    <w:rsid w:val="006370D6"/>
    <w:rsid w:val="006374C3"/>
    <w:rsid w:val="0064300F"/>
    <w:rsid w:val="006432F6"/>
    <w:rsid w:val="00644E7C"/>
    <w:rsid w:val="006451FD"/>
    <w:rsid w:val="00645712"/>
    <w:rsid w:val="00650768"/>
    <w:rsid w:val="00650A68"/>
    <w:rsid w:val="00650C56"/>
    <w:rsid w:val="0065147E"/>
    <w:rsid w:val="00651646"/>
    <w:rsid w:val="006532A5"/>
    <w:rsid w:val="006538A6"/>
    <w:rsid w:val="00653BFC"/>
    <w:rsid w:val="00654333"/>
    <w:rsid w:val="00654620"/>
    <w:rsid w:val="006547D2"/>
    <w:rsid w:val="00655379"/>
    <w:rsid w:val="0065623E"/>
    <w:rsid w:val="006565AA"/>
    <w:rsid w:val="00657612"/>
    <w:rsid w:val="006577DB"/>
    <w:rsid w:val="00657AAA"/>
    <w:rsid w:val="006606E9"/>
    <w:rsid w:val="006613E8"/>
    <w:rsid w:val="006625DA"/>
    <w:rsid w:val="006647A2"/>
    <w:rsid w:val="006659A1"/>
    <w:rsid w:val="00671B01"/>
    <w:rsid w:val="00672975"/>
    <w:rsid w:val="00672CB8"/>
    <w:rsid w:val="0067337B"/>
    <w:rsid w:val="006753AB"/>
    <w:rsid w:val="00676587"/>
    <w:rsid w:val="00677AAC"/>
    <w:rsid w:val="00680952"/>
    <w:rsid w:val="00683A25"/>
    <w:rsid w:val="00683BED"/>
    <w:rsid w:val="00683FE7"/>
    <w:rsid w:val="00685332"/>
    <w:rsid w:val="006860F6"/>
    <w:rsid w:val="00694413"/>
    <w:rsid w:val="00695A3D"/>
    <w:rsid w:val="006961EE"/>
    <w:rsid w:val="006A016A"/>
    <w:rsid w:val="006A04E0"/>
    <w:rsid w:val="006A066B"/>
    <w:rsid w:val="006A0DED"/>
    <w:rsid w:val="006A244E"/>
    <w:rsid w:val="006A3600"/>
    <w:rsid w:val="006A504C"/>
    <w:rsid w:val="006A5C5F"/>
    <w:rsid w:val="006A6DEF"/>
    <w:rsid w:val="006B0469"/>
    <w:rsid w:val="006B04EC"/>
    <w:rsid w:val="006B2B44"/>
    <w:rsid w:val="006B380F"/>
    <w:rsid w:val="006B461D"/>
    <w:rsid w:val="006C14AD"/>
    <w:rsid w:val="006C200F"/>
    <w:rsid w:val="006C296D"/>
    <w:rsid w:val="006C3153"/>
    <w:rsid w:val="006C32FF"/>
    <w:rsid w:val="006C3846"/>
    <w:rsid w:val="006C43C5"/>
    <w:rsid w:val="006C49DC"/>
    <w:rsid w:val="006C5762"/>
    <w:rsid w:val="006C648C"/>
    <w:rsid w:val="006C79DC"/>
    <w:rsid w:val="006D05DF"/>
    <w:rsid w:val="006D0914"/>
    <w:rsid w:val="006D1412"/>
    <w:rsid w:val="006D2A27"/>
    <w:rsid w:val="006D2B0A"/>
    <w:rsid w:val="006D2F4C"/>
    <w:rsid w:val="006D34BC"/>
    <w:rsid w:val="006D3702"/>
    <w:rsid w:val="006D4BA8"/>
    <w:rsid w:val="006D5395"/>
    <w:rsid w:val="006D57B4"/>
    <w:rsid w:val="006D64D6"/>
    <w:rsid w:val="006D69B6"/>
    <w:rsid w:val="006D72E0"/>
    <w:rsid w:val="006E0556"/>
    <w:rsid w:val="006E1031"/>
    <w:rsid w:val="006E115A"/>
    <w:rsid w:val="006E152E"/>
    <w:rsid w:val="006E435D"/>
    <w:rsid w:val="006E4821"/>
    <w:rsid w:val="006E607A"/>
    <w:rsid w:val="006E6341"/>
    <w:rsid w:val="006E75DF"/>
    <w:rsid w:val="006E7AF8"/>
    <w:rsid w:val="006F08D6"/>
    <w:rsid w:val="006F2D1C"/>
    <w:rsid w:val="006F4AAD"/>
    <w:rsid w:val="006F50BC"/>
    <w:rsid w:val="006F5624"/>
    <w:rsid w:val="007024F0"/>
    <w:rsid w:val="007035AA"/>
    <w:rsid w:val="00705807"/>
    <w:rsid w:val="0070614C"/>
    <w:rsid w:val="00710D8F"/>
    <w:rsid w:val="00712D65"/>
    <w:rsid w:val="007139B1"/>
    <w:rsid w:val="00713C42"/>
    <w:rsid w:val="007144A1"/>
    <w:rsid w:val="00716EFE"/>
    <w:rsid w:val="00717CFE"/>
    <w:rsid w:val="00720F41"/>
    <w:rsid w:val="007224E6"/>
    <w:rsid w:val="00722AF3"/>
    <w:rsid w:val="007231F8"/>
    <w:rsid w:val="007234AE"/>
    <w:rsid w:val="00723A69"/>
    <w:rsid w:val="00723F27"/>
    <w:rsid w:val="00726A83"/>
    <w:rsid w:val="0072742C"/>
    <w:rsid w:val="00727C98"/>
    <w:rsid w:val="00730545"/>
    <w:rsid w:val="00734588"/>
    <w:rsid w:val="007348CC"/>
    <w:rsid w:val="00735826"/>
    <w:rsid w:val="00735A0C"/>
    <w:rsid w:val="00735FF8"/>
    <w:rsid w:val="00740321"/>
    <w:rsid w:val="00740F74"/>
    <w:rsid w:val="0074112F"/>
    <w:rsid w:val="00741983"/>
    <w:rsid w:val="00741ED2"/>
    <w:rsid w:val="00745C15"/>
    <w:rsid w:val="007524C7"/>
    <w:rsid w:val="00752947"/>
    <w:rsid w:val="007538F0"/>
    <w:rsid w:val="0075415A"/>
    <w:rsid w:val="0075475A"/>
    <w:rsid w:val="00754BEC"/>
    <w:rsid w:val="007556AE"/>
    <w:rsid w:val="007558C1"/>
    <w:rsid w:val="00755F10"/>
    <w:rsid w:val="0075728A"/>
    <w:rsid w:val="0075754F"/>
    <w:rsid w:val="00757D8A"/>
    <w:rsid w:val="007606D7"/>
    <w:rsid w:val="00760807"/>
    <w:rsid w:val="00761554"/>
    <w:rsid w:val="00761978"/>
    <w:rsid w:val="00761B09"/>
    <w:rsid w:val="00762DE8"/>
    <w:rsid w:val="007646ED"/>
    <w:rsid w:val="00764D96"/>
    <w:rsid w:val="00765B0B"/>
    <w:rsid w:val="007663E3"/>
    <w:rsid w:val="0077173E"/>
    <w:rsid w:val="00771AA3"/>
    <w:rsid w:val="007724E7"/>
    <w:rsid w:val="00772F61"/>
    <w:rsid w:val="00775BED"/>
    <w:rsid w:val="00780F50"/>
    <w:rsid w:val="00783041"/>
    <w:rsid w:val="00786D64"/>
    <w:rsid w:val="00786F28"/>
    <w:rsid w:val="0078760F"/>
    <w:rsid w:val="00793694"/>
    <w:rsid w:val="00793AC1"/>
    <w:rsid w:val="00793AE3"/>
    <w:rsid w:val="00793E86"/>
    <w:rsid w:val="007949AA"/>
    <w:rsid w:val="007963B2"/>
    <w:rsid w:val="0079659F"/>
    <w:rsid w:val="00796D3F"/>
    <w:rsid w:val="00796F94"/>
    <w:rsid w:val="007A09B7"/>
    <w:rsid w:val="007A11E0"/>
    <w:rsid w:val="007A2AE5"/>
    <w:rsid w:val="007A37C8"/>
    <w:rsid w:val="007A43D3"/>
    <w:rsid w:val="007A6263"/>
    <w:rsid w:val="007A662D"/>
    <w:rsid w:val="007A78EC"/>
    <w:rsid w:val="007B092A"/>
    <w:rsid w:val="007B1C01"/>
    <w:rsid w:val="007B2331"/>
    <w:rsid w:val="007B2D2B"/>
    <w:rsid w:val="007B331A"/>
    <w:rsid w:val="007B3B38"/>
    <w:rsid w:val="007B7A97"/>
    <w:rsid w:val="007B7E87"/>
    <w:rsid w:val="007C0D5E"/>
    <w:rsid w:val="007C225F"/>
    <w:rsid w:val="007C2A0A"/>
    <w:rsid w:val="007C3838"/>
    <w:rsid w:val="007C4620"/>
    <w:rsid w:val="007C497C"/>
    <w:rsid w:val="007C4BC1"/>
    <w:rsid w:val="007C5CC1"/>
    <w:rsid w:val="007D0ADA"/>
    <w:rsid w:val="007D0C28"/>
    <w:rsid w:val="007D0C85"/>
    <w:rsid w:val="007D1C90"/>
    <w:rsid w:val="007D1D45"/>
    <w:rsid w:val="007D2B37"/>
    <w:rsid w:val="007D304C"/>
    <w:rsid w:val="007D31F5"/>
    <w:rsid w:val="007D4D48"/>
    <w:rsid w:val="007D50B5"/>
    <w:rsid w:val="007D588A"/>
    <w:rsid w:val="007D5F7A"/>
    <w:rsid w:val="007D6106"/>
    <w:rsid w:val="007D6B2B"/>
    <w:rsid w:val="007D7C68"/>
    <w:rsid w:val="007E076A"/>
    <w:rsid w:val="007E4494"/>
    <w:rsid w:val="007E5631"/>
    <w:rsid w:val="007E57EE"/>
    <w:rsid w:val="007E5B87"/>
    <w:rsid w:val="007E6985"/>
    <w:rsid w:val="007E78AB"/>
    <w:rsid w:val="007F0463"/>
    <w:rsid w:val="007F0F78"/>
    <w:rsid w:val="007F153A"/>
    <w:rsid w:val="007F1EF7"/>
    <w:rsid w:val="007F25DA"/>
    <w:rsid w:val="007F3DA4"/>
    <w:rsid w:val="007F5797"/>
    <w:rsid w:val="007F59B3"/>
    <w:rsid w:val="007F6875"/>
    <w:rsid w:val="007F6A6B"/>
    <w:rsid w:val="008008CB"/>
    <w:rsid w:val="00800DF1"/>
    <w:rsid w:val="008018C3"/>
    <w:rsid w:val="008019D5"/>
    <w:rsid w:val="00802EA5"/>
    <w:rsid w:val="00803307"/>
    <w:rsid w:val="00803C10"/>
    <w:rsid w:val="00805179"/>
    <w:rsid w:val="008055D7"/>
    <w:rsid w:val="00807018"/>
    <w:rsid w:val="00814931"/>
    <w:rsid w:val="00815916"/>
    <w:rsid w:val="00817657"/>
    <w:rsid w:val="0082001A"/>
    <w:rsid w:val="00820501"/>
    <w:rsid w:val="00820A23"/>
    <w:rsid w:val="008211B3"/>
    <w:rsid w:val="008219ED"/>
    <w:rsid w:val="008261DD"/>
    <w:rsid w:val="00826502"/>
    <w:rsid w:val="0082685B"/>
    <w:rsid w:val="008278AB"/>
    <w:rsid w:val="00833420"/>
    <w:rsid w:val="00833DA5"/>
    <w:rsid w:val="00834E2A"/>
    <w:rsid w:val="00835A4B"/>
    <w:rsid w:val="00837439"/>
    <w:rsid w:val="00837942"/>
    <w:rsid w:val="008402DE"/>
    <w:rsid w:val="008409EE"/>
    <w:rsid w:val="00841216"/>
    <w:rsid w:val="0084297F"/>
    <w:rsid w:val="008433AF"/>
    <w:rsid w:val="00843FCB"/>
    <w:rsid w:val="00844E39"/>
    <w:rsid w:val="008453AA"/>
    <w:rsid w:val="00846BDB"/>
    <w:rsid w:val="0084739B"/>
    <w:rsid w:val="008477A8"/>
    <w:rsid w:val="00850296"/>
    <w:rsid w:val="008512D3"/>
    <w:rsid w:val="00851E8E"/>
    <w:rsid w:val="00852B0D"/>
    <w:rsid w:val="00852BC4"/>
    <w:rsid w:val="00854D35"/>
    <w:rsid w:val="00855ACC"/>
    <w:rsid w:val="0085680A"/>
    <w:rsid w:val="00861B73"/>
    <w:rsid w:val="00862678"/>
    <w:rsid w:val="00864309"/>
    <w:rsid w:val="00864B9B"/>
    <w:rsid w:val="00866239"/>
    <w:rsid w:val="00866C7C"/>
    <w:rsid w:val="0087031F"/>
    <w:rsid w:val="00870F87"/>
    <w:rsid w:val="008710BF"/>
    <w:rsid w:val="008711EE"/>
    <w:rsid w:val="00871840"/>
    <w:rsid w:val="00872A94"/>
    <w:rsid w:val="00872BD2"/>
    <w:rsid w:val="008739B3"/>
    <w:rsid w:val="00873EBB"/>
    <w:rsid w:val="00873F5B"/>
    <w:rsid w:val="00874912"/>
    <w:rsid w:val="00874E31"/>
    <w:rsid w:val="00875866"/>
    <w:rsid w:val="0087684C"/>
    <w:rsid w:val="0087782F"/>
    <w:rsid w:val="00877C31"/>
    <w:rsid w:val="00877C37"/>
    <w:rsid w:val="00880892"/>
    <w:rsid w:val="0088114A"/>
    <w:rsid w:val="00882988"/>
    <w:rsid w:val="00882B79"/>
    <w:rsid w:val="00882B86"/>
    <w:rsid w:val="00882E11"/>
    <w:rsid w:val="0088348C"/>
    <w:rsid w:val="00884528"/>
    <w:rsid w:val="00886154"/>
    <w:rsid w:val="00886E45"/>
    <w:rsid w:val="00887A00"/>
    <w:rsid w:val="00887B1C"/>
    <w:rsid w:val="00890090"/>
    <w:rsid w:val="00890231"/>
    <w:rsid w:val="00890528"/>
    <w:rsid w:val="00891BDA"/>
    <w:rsid w:val="00891F8D"/>
    <w:rsid w:val="00892296"/>
    <w:rsid w:val="00895397"/>
    <w:rsid w:val="00897C22"/>
    <w:rsid w:val="008A0C87"/>
    <w:rsid w:val="008A140E"/>
    <w:rsid w:val="008A1719"/>
    <w:rsid w:val="008A3827"/>
    <w:rsid w:val="008A42CF"/>
    <w:rsid w:val="008A5740"/>
    <w:rsid w:val="008B22B9"/>
    <w:rsid w:val="008B3EF5"/>
    <w:rsid w:val="008B4F5E"/>
    <w:rsid w:val="008B6354"/>
    <w:rsid w:val="008B787E"/>
    <w:rsid w:val="008B7EF6"/>
    <w:rsid w:val="008C00CE"/>
    <w:rsid w:val="008C0134"/>
    <w:rsid w:val="008C13E3"/>
    <w:rsid w:val="008C15EB"/>
    <w:rsid w:val="008C289F"/>
    <w:rsid w:val="008C2E18"/>
    <w:rsid w:val="008C382D"/>
    <w:rsid w:val="008C4BC8"/>
    <w:rsid w:val="008C583C"/>
    <w:rsid w:val="008C59A8"/>
    <w:rsid w:val="008C6C43"/>
    <w:rsid w:val="008C776A"/>
    <w:rsid w:val="008C7D51"/>
    <w:rsid w:val="008D04BF"/>
    <w:rsid w:val="008D18E4"/>
    <w:rsid w:val="008D6023"/>
    <w:rsid w:val="008D6A79"/>
    <w:rsid w:val="008E078E"/>
    <w:rsid w:val="008E14DD"/>
    <w:rsid w:val="008E3002"/>
    <w:rsid w:val="008E4343"/>
    <w:rsid w:val="008E46FB"/>
    <w:rsid w:val="008E5CCC"/>
    <w:rsid w:val="008E5FB3"/>
    <w:rsid w:val="008E6072"/>
    <w:rsid w:val="008E6EEF"/>
    <w:rsid w:val="008F127F"/>
    <w:rsid w:val="008F1DDF"/>
    <w:rsid w:val="008F2428"/>
    <w:rsid w:val="008F29E7"/>
    <w:rsid w:val="008F53B9"/>
    <w:rsid w:val="008F5A5E"/>
    <w:rsid w:val="008F63FE"/>
    <w:rsid w:val="008F656B"/>
    <w:rsid w:val="008F7392"/>
    <w:rsid w:val="008F7A62"/>
    <w:rsid w:val="00903148"/>
    <w:rsid w:val="00904198"/>
    <w:rsid w:val="0090489C"/>
    <w:rsid w:val="00904D08"/>
    <w:rsid w:val="00907321"/>
    <w:rsid w:val="009101FE"/>
    <w:rsid w:val="00911761"/>
    <w:rsid w:val="0091192A"/>
    <w:rsid w:val="0091378F"/>
    <w:rsid w:val="009138D1"/>
    <w:rsid w:val="00913F7E"/>
    <w:rsid w:val="00915DA6"/>
    <w:rsid w:val="009168CE"/>
    <w:rsid w:val="009169BB"/>
    <w:rsid w:val="009171E6"/>
    <w:rsid w:val="009178AE"/>
    <w:rsid w:val="0092085C"/>
    <w:rsid w:val="00924F24"/>
    <w:rsid w:val="00926330"/>
    <w:rsid w:val="00930046"/>
    <w:rsid w:val="00931408"/>
    <w:rsid w:val="00932812"/>
    <w:rsid w:val="0093366D"/>
    <w:rsid w:val="009339D7"/>
    <w:rsid w:val="00934C65"/>
    <w:rsid w:val="0093503C"/>
    <w:rsid w:val="009375C9"/>
    <w:rsid w:val="00937A46"/>
    <w:rsid w:val="00937DE7"/>
    <w:rsid w:val="0094088B"/>
    <w:rsid w:val="00941509"/>
    <w:rsid w:val="00941A3C"/>
    <w:rsid w:val="00942180"/>
    <w:rsid w:val="00942E5E"/>
    <w:rsid w:val="00944392"/>
    <w:rsid w:val="00944B12"/>
    <w:rsid w:val="00945BAF"/>
    <w:rsid w:val="00946A73"/>
    <w:rsid w:val="00946B6D"/>
    <w:rsid w:val="009477A7"/>
    <w:rsid w:val="00947CDB"/>
    <w:rsid w:val="0095022E"/>
    <w:rsid w:val="00951201"/>
    <w:rsid w:val="00951D43"/>
    <w:rsid w:val="00952019"/>
    <w:rsid w:val="00954BC1"/>
    <w:rsid w:val="009557E4"/>
    <w:rsid w:val="00956C7E"/>
    <w:rsid w:val="00956C9E"/>
    <w:rsid w:val="00960FA5"/>
    <w:rsid w:val="0096136D"/>
    <w:rsid w:val="00962318"/>
    <w:rsid w:val="009634E0"/>
    <w:rsid w:val="00964C0E"/>
    <w:rsid w:val="00967419"/>
    <w:rsid w:val="009736EE"/>
    <w:rsid w:val="009738A2"/>
    <w:rsid w:val="00974ADB"/>
    <w:rsid w:val="0097785D"/>
    <w:rsid w:val="00977890"/>
    <w:rsid w:val="009803BC"/>
    <w:rsid w:val="00980DE6"/>
    <w:rsid w:val="00980E05"/>
    <w:rsid w:val="009829DF"/>
    <w:rsid w:val="0098361B"/>
    <w:rsid w:val="00983662"/>
    <w:rsid w:val="00984DF5"/>
    <w:rsid w:val="00984E48"/>
    <w:rsid w:val="0098550F"/>
    <w:rsid w:val="0098569F"/>
    <w:rsid w:val="00985F2B"/>
    <w:rsid w:val="009860E5"/>
    <w:rsid w:val="009924D3"/>
    <w:rsid w:val="009930D1"/>
    <w:rsid w:val="009935AC"/>
    <w:rsid w:val="009955A1"/>
    <w:rsid w:val="009974AB"/>
    <w:rsid w:val="009977A2"/>
    <w:rsid w:val="00997B9C"/>
    <w:rsid w:val="009A564D"/>
    <w:rsid w:val="009A5D31"/>
    <w:rsid w:val="009A6AC0"/>
    <w:rsid w:val="009A715C"/>
    <w:rsid w:val="009A7952"/>
    <w:rsid w:val="009A7B39"/>
    <w:rsid w:val="009B24F4"/>
    <w:rsid w:val="009B2D57"/>
    <w:rsid w:val="009B3158"/>
    <w:rsid w:val="009B32E3"/>
    <w:rsid w:val="009B359A"/>
    <w:rsid w:val="009B38B6"/>
    <w:rsid w:val="009B4007"/>
    <w:rsid w:val="009B467A"/>
    <w:rsid w:val="009B6B84"/>
    <w:rsid w:val="009B7435"/>
    <w:rsid w:val="009B78CF"/>
    <w:rsid w:val="009C1975"/>
    <w:rsid w:val="009C244B"/>
    <w:rsid w:val="009C31C0"/>
    <w:rsid w:val="009C36C1"/>
    <w:rsid w:val="009C4F97"/>
    <w:rsid w:val="009C5933"/>
    <w:rsid w:val="009C6699"/>
    <w:rsid w:val="009C7B0B"/>
    <w:rsid w:val="009D0549"/>
    <w:rsid w:val="009D197B"/>
    <w:rsid w:val="009D1E79"/>
    <w:rsid w:val="009D1F4A"/>
    <w:rsid w:val="009D272A"/>
    <w:rsid w:val="009D2943"/>
    <w:rsid w:val="009D32DA"/>
    <w:rsid w:val="009D559A"/>
    <w:rsid w:val="009D6BC7"/>
    <w:rsid w:val="009D7D22"/>
    <w:rsid w:val="009E04E4"/>
    <w:rsid w:val="009E188E"/>
    <w:rsid w:val="009E351A"/>
    <w:rsid w:val="009E36DD"/>
    <w:rsid w:val="009E4073"/>
    <w:rsid w:val="009E42DB"/>
    <w:rsid w:val="009E527E"/>
    <w:rsid w:val="009E6FA7"/>
    <w:rsid w:val="009E72B7"/>
    <w:rsid w:val="009E72D2"/>
    <w:rsid w:val="009E7616"/>
    <w:rsid w:val="009E7C7D"/>
    <w:rsid w:val="009E7E61"/>
    <w:rsid w:val="009F1C45"/>
    <w:rsid w:val="009F22D7"/>
    <w:rsid w:val="009F2678"/>
    <w:rsid w:val="009F3B50"/>
    <w:rsid w:val="009F59CB"/>
    <w:rsid w:val="009F62D2"/>
    <w:rsid w:val="009F6796"/>
    <w:rsid w:val="009F71D3"/>
    <w:rsid w:val="00A003F8"/>
    <w:rsid w:val="00A01031"/>
    <w:rsid w:val="00A0151E"/>
    <w:rsid w:val="00A018AB"/>
    <w:rsid w:val="00A05B21"/>
    <w:rsid w:val="00A05FD7"/>
    <w:rsid w:val="00A07ADA"/>
    <w:rsid w:val="00A10319"/>
    <w:rsid w:val="00A105AF"/>
    <w:rsid w:val="00A10981"/>
    <w:rsid w:val="00A112AC"/>
    <w:rsid w:val="00A11697"/>
    <w:rsid w:val="00A12A16"/>
    <w:rsid w:val="00A138D6"/>
    <w:rsid w:val="00A14E91"/>
    <w:rsid w:val="00A15C80"/>
    <w:rsid w:val="00A1610B"/>
    <w:rsid w:val="00A16BB8"/>
    <w:rsid w:val="00A203C5"/>
    <w:rsid w:val="00A207A3"/>
    <w:rsid w:val="00A21494"/>
    <w:rsid w:val="00A216C6"/>
    <w:rsid w:val="00A21D6F"/>
    <w:rsid w:val="00A22F58"/>
    <w:rsid w:val="00A23146"/>
    <w:rsid w:val="00A23857"/>
    <w:rsid w:val="00A2476D"/>
    <w:rsid w:val="00A25A88"/>
    <w:rsid w:val="00A25DFF"/>
    <w:rsid w:val="00A26AF6"/>
    <w:rsid w:val="00A2706E"/>
    <w:rsid w:val="00A27B76"/>
    <w:rsid w:val="00A27F09"/>
    <w:rsid w:val="00A302A0"/>
    <w:rsid w:val="00A30992"/>
    <w:rsid w:val="00A3118B"/>
    <w:rsid w:val="00A311D8"/>
    <w:rsid w:val="00A3186B"/>
    <w:rsid w:val="00A324B6"/>
    <w:rsid w:val="00A34A0F"/>
    <w:rsid w:val="00A34D12"/>
    <w:rsid w:val="00A358D9"/>
    <w:rsid w:val="00A379B2"/>
    <w:rsid w:val="00A43D5D"/>
    <w:rsid w:val="00A4439A"/>
    <w:rsid w:val="00A44AE7"/>
    <w:rsid w:val="00A4567D"/>
    <w:rsid w:val="00A4594F"/>
    <w:rsid w:val="00A46467"/>
    <w:rsid w:val="00A46A1C"/>
    <w:rsid w:val="00A4793B"/>
    <w:rsid w:val="00A527C8"/>
    <w:rsid w:val="00A532EA"/>
    <w:rsid w:val="00A53F62"/>
    <w:rsid w:val="00A5495D"/>
    <w:rsid w:val="00A55C73"/>
    <w:rsid w:val="00A563E4"/>
    <w:rsid w:val="00A56A0E"/>
    <w:rsid w:val="00A56D59"/>
    <w:rsid w:val="00A57E74"/>
    <w:rsid w:val="00A60119"/>
    <w:rsid w:val="00A60CD7"/>
    <w:rsid w:val="00A60D44"/>
    <w:rsid w:val="00A61B0C"/>
    <w:rsid w:val="00A61CD1"/>
    <w:rsid w:val="00A62696"/>
    <w:rsid w:val="00A6291D"/>
    <w:rsid w:val="00A632D1"/>
    <w:rsid w:val="00A6548F"/>
    <w:rsid w:val="00A67059"/>
    <w:rsid w:val="00A708BC"/>
    <w:rsid w:val="00A7302E"/>
    <w:rsid w:val="00A736DF"/>
    <w:rsid w:val="00A73FA1"/>
    <w:rsid w:val="00A74265"/>
    <w:rsid w:val="00A74288"/>
    <w:rsid w:val="00A74299"/>
    <w:rsid w:val="00A74712"/>
    <w:rsid w:val="00A7502E"/>
    <w:rsid w:val="00A75E3C"/>
    <w:rsid w:val="00A7665A"/>
    <w:rsid w:val="00A7725C"/>
    <w:rsid w:val="00A80D78"/>
    <w:rsid w:val="00A82E26"/>
    <w:rsid w:val="00A8485E"/>
    <w:rsid w:val="00A84C00"/>
    <w:rsid w:val="00A871DB"/>
    <w:rsid w:val="00A875F5"/>
    <w:rsid w:val="00A87BD9"/>
    <w:rsid w:val="00A90137"/>
    <w:rsid w:val="00A9045A"/>
    <w:rsid w:val="00A90821"/>
    <w:rsid w:val="00A9146D"/>
    <w:rsid w:val="00A91C36"/>
    <w:rsid w:val="00A91FE9"/>
    <w:rsid w:val="00A92C74"/>
    <w:rsid w:val="00A92DF4"/>
    <w:rsid w:val="00A9315F"/>
    <w:rsid w:val="00A9435A"/>
    <w:rsid w:val="00AA294F"/>
    <w:rsid w:val="00AA4013"/>
    <w:rsid w:val="00AA4023"/>
    <w:rsid w:val="00AA47AD"/>
    <w:rsid w:val="00AA7126"/>
    <w:rsid w:val="00AA79BA"/>
    <w:rsid w:val="00AA7B30"/>
    <w:rsid w:val="00AA7C1A"/>
    <w:rsid w:val="00AB0B4E"/>
    <w:rsid w:val="00AB1D3C"/>
    <w:rsid w:val="00AB21C3"/>
    <w:rsid w:val="00AB2BAA"/>
    <w:rsid w:val="00AB2D44"/>
    <w:rsid w:val="00AB7023"/>
    <w:rsid w:val="00AB71B7"/>
    <w:rsid w:val="00AC02CA"/>
    <w:rsid w:val="00AC0C2B"/>
    <w:rsid w:val="00AC0EAA"/>
    <w:rsid w:val="00AC100F"/>
    <w:rsid w:val="00AC1D24"/>
    <w:rsid w:val="00AC291A"/>
    <w:rsid w:val="00AC2D82"/>
    <w:rsid w:val="00AC59E0"/>
    <w:rsid w:val="00AD1C74"/>
    <w:rsid w:val="00AD1E87"/>
    <w:rsid w:val="00AD2A7F"/>
    <w:rsid w:val="00AD308A"/>
    <w:rsid w:val="00AD4401"/>
    <w:rsid w:val="00AD471E"/>
    <w:rsid w:val="00AD574F"/>
    <w:rsid w:val="00AD5822"/>
    <w:rsid w:val="00AD69BD"/>
    <w:rsid w:val="00AD7CB7"/>
    <w:rsid w:val="00AE0657"/>
    <w:rsid w:val="00AE1574"/>
    <w:rsid w:val="00AE2C45"/>
    <w:rsid w:val="00AE33E9"/>
    <w:rsid w:val="00AE3844"/>
    <w:rsid w:val="00AE3D4B"/>
    <w:rsid w:val="00AE3FD6"/>
    <w:rsid w:val="00AE4A65"/>
    <w:rsid w:val="00AE5871"/>
    <w:rsid w:val="00AE6392"/>
    <w:rsid w:val="00AE6D2D"/>
    <w:rsid w:val="00AE74AC"/>
    <w:rsid w:val="00AE7E93"/>
    <w:rsid w:val="00AF1514"/>
    <w:rsid w:val="00AF1537"/>
    <w:rsid w:val="00AF477F"/>
    <w:rsid w:val="00AF549D"/>
    <w:rsid w:val="00AF602A"/>
    <w:rsid w:val="00AF7A64"/>
    <w:rsid w:val="00AF7F52"/>
    <w:rsid w:val="00B00356"/>
    <w:rsid w:val="00B021A6"/>
    <w:rsid w:val="00B021CA"/>
    <w:rsid w:val="00B031CA"/>
    <w:rsid w:val="00B03293"/>
    <w:rsid w:val="00B03BEF"/>
    <w:rsid w:val="00B04F52"/>
    <w:rsid w:val="00B051F4"/>
    <w:rsid w:val="00B06624"/>
    <w:rsid w:val="00B068C2"/>
    <w:rsid w:val="00B07A64"/>
    <w:rsid w:val="00B07BB6"/>
    <w:rsid w:val="00B14185"/>
    <w:rsid w:val="00B15EBD"/>
    <w:rsid w:val="00B17500"/>
    <w:rsid w:val="00B177E1"/>
    <w:rsid w:val="00B2004F"/>
    <w:rsid w:val="00B23310"/>
    <w:rsid w:val="00B27D72"/>
    <w:rsid w:val="00B30F89"/>
    <w:rsid w:val="00B319F3"/>
    <w:rsid w:val="00B32BDA"/>
    <w:rsid w:val="00B34A94"/>
    <w:rsid w:val="00B36EF0"/>
    <w:rsid w:val="00B3703F"/>
    <w:rsid w:val="00B37832"/>
    <w:rsid w:val="00B40CBC"/>
    <w:rsid w:val="00B430A7"/>
    <w:rsid w:val="00B440EB"/>
    <w:rsid w:val="00B4555B"/>
    <w:rsid w:val="00B4622D"/>
    <w:rsid w:val="00B465B4"/>
    <w:rsid w:val="00B47235"/>
    <w:rsid w:val="00B4740B"/>
    <w:rsid w:val="00B47B0D"/>
    <w:rsid w:val="00B53185"/>
    <w:rsid w:val="00B566A1"/>
    <w:rsid w:val="00B56803"/>
    <w:rsid w:val="00B57C9F"/>
    <w:rsid w:val="00B60348"/>
    <w:rsid w:val="00B6118D"/>
    <w:rsid w:val="00B617A5"/>
    <w:rsid w:val="00B62933"/>
    <w:rsid w:val="00B63D25"/>
    <w:rsid w:val="00B646CA"/>
    <w:rsid w:val="00B65AFB"/>
    <w:rsid w:val="00B660B2"/>
    <w:rsid w:val="00B66904"/>
    <w:rsid w:val="00B71113"/>
    <w:rsid w:val="00B717CF"/>
    <w:rsid w:val="00B72B63"/>
    <w:rsid w:val="00B744AB"/>
    <w:rsid w:val="00B7464D"/>
    <w:rsid w:val="00B74F43"/>
    <w:rsid w:val="00B778AF"/>
    <w:rsid w:val="00B805D6"/>
    <w:rsid w:val="00B8089C"/>
    <w:rsid w:val="00B809DE"/>
    <w:rsid w:val="00B82317"/>
    <w:rsid w:val="00B82DCA"/>
    <w:rsid w:val="00B841D1"/>
    <w:rsid w:val="00B84FF6"/>
    <w:rsid w:val="00B8559E"/>
    <w:rsid w:val="00B85D87"/>
    <w:rsid w:val="00B876CD"/>
    <w:rsid w:val="00B92F2C"/>
    <w:rsid w:val="00B931ED"/>
    <w:rsid w:val="00B95D2B"/>
    <w:rsid w:val="00B9736A"/>
    <w:rsid w:val="00B97A1C"/>
    <w:rsid w:val="00BA0A90"/>
    <w:rsid w:val="00BA18EC"/>
    <w:rsid w:val="00BA1A4C"/>
    <w:rsid w:val="00BA37B8"/>
    <w:rsid w:val="00BA3F47"/>
    <w:rsid w:val="00BA3FC8"/>
    <w:rsid w:val="00BA6762"/>
    <w:rsid w:val="00BA70C4"/>
    <w:rsid w:val="00BA72EF"/>
    <w:rsid w:val="00BA7391"/>
    <w:rsid w:val="00BA7D50"/>
    <w:rsid w:val="00BB0E92"/>
    <w:rsid w:val="00BB1924"/>
    <w:rsid w:val="00BB2222"/>
    <w:rsid w:val="00BB42A6"/>
    <w:rsid w:val="00BB43B6"/>
    <w:rsid w:val="00BB64AD"/>
    <w:rsid w:val="00BB7425"/>
    <w:rsid w:val="00BB7A4B"/>
    <w:rsid w:val="00BB7ED6"/>
    <w:rsid w:val="00BC0F5B"/>
    <w:rsid w:val="00BC1073"/>
    <w:rsid w:val="00BC2835"/>
    <w:rsid w:val="00BC3376"/>
    <w:rsid w:val="00BC3985"/>
    <w:rsid w:val="00BC4591"/>
    <w:rsid w:val="00BC5918"/>
    <w:rsid w:val="00BC6A71"/>
    <w:rsid w:val="00BC6F88"/>
    <w:rsid w:val="00BC73CA"/>
    <w:rsid w:val="00BD0F56"/>
    <w:rsid w:val="00BD134D"/>
    <w:rsid w:val="00BD1CAB"/>
    <w:rsid w:val="00BD23D0"/>
    <w:rsid w:val="00BD2A9B"/>
    <w:rsid w:val="00BD3686"/>
    <w:rsid w:val="00BD37C9"/>
    <w:rsid w:val="00BD4651"/>
    <w:rsid w:val="00BD5364"/>
    <w:rsid w:val="00BD57B2"/>
    <w:rsid w:val="00BD5950"/>
    <w:rsid w:val="00BD5F74"/>
    <w:rsid w:val="00BD604B"/>
    <w:rsid w:val="00BE1070"/>
    <w:rsid w:val="00BE150A"/>
    <w:rsid w:val="00BE1A99"/>
    <w:rsid w:val="00BE215D"/>
    <w:rsid w:val="00BE4FFD"/>
    <w:rsid w:val="00BE5BAE"/>
    <w:rsid w:val="00BE7A87"/>
    <w:rsid w:val="00BE7BF1"/>
    <w:rsid w:val="00BF0837"/>
    <w:rsid w:val="00BF175B"/>
    <w:rsid w:val="00BF19DE"/>
    <w:rsid w:val="00BF22E4"/>
    <w:rsid w:val="00BF23BE"/>
    <w:rsid w:val="00BF36D5"/>
    <w:rsid w:val="00BF3753"/>
    <w:rsid w:val="00BF3DA2"/>
    <w:rsid w:val="00BF4F20"/>
    <w:rsid w:val="00BF5197"/>
    <w:rsid w:val="00BF5AC3"/>
    <w:rsid w:val="00BF5C15"/>
    <w:rsid w:val="00BF5FED"/>
    <w:rsid w:val="00BF6E76"/>
    <w:rsid w:val="00BF707B"/>
    <w:rsid w:val="00C007BE"/>
    <w:rsid w:val="00C0133F"/>
    <w:rsid w:val="00C02C87"/>
    <w:rsid w:val="00C04338"/>
    <w:rsid w:val="00C04CCF"/>
    <w:rsid w:val="00C04DCB"/>
    <w:rsid w:val="00C05481"/>
    <w:rsid w:val="00C059CA"/>
    <w:rsid w:val="00C05AE6"/>
    <w:rsid w:val="00C13EC2"/>
    <w:rsid w:val="00C14189"/>
    <w:rsid w:val="00C165A2"/>
    <w:rsid w:val="00C202DE"/>
    <w:rsid w:val="00C20516"/>
    <w:rsid w:val="00C22195"/>
    <w:rsid w:val="00C23F48"/>
    <w:rsid w:val="00C249C3"/>
    <w:rsid w:val="00C24E99"/>
    <w:rsid w:val="00C25608"/>
    <w:rsid w:val="00C2673C"/>
    <w:rsid w:val="00C26B5E"/>
    <w:rsid w:val="00C30517"/>
    <w:rsid w:val="00C30A0E"/>
    <w:rsid w:val="00C326B6"/>
    <w:rsid w:val="00C331A0"/>
    <w:rsid w:val="00C335F9"/>
    <w:rsid w:val="00C33691"/>
    <w:rsid w:val="00C3401A"/>
    <w:rsid w:val="00C34370"/>
    <w:rsid w:val="00C34F1B"/>
    <w:rsid w:val="00C3595D"/>
    <w:rsid w:val="00C3666B"/>
    <w:rsid w:val="00C36F40"/>
    <w:rsid w:val="00C3773A"/>
    <w:rsid w:val="00C4058F"/>
    <w:rsid w:val="00C40C33"/>
    <w:rsid w:val="00C41C1F"/>
    <w:rsid w:val="00C42FDB"/>
    <w:rsid w:val="00C45349"/>
    <w:rsid w:val="00C45DCE"/>
    <w:rsid w:val="00C4610F"/>
    <w:rsid w:val="00C46581"/>
    <w:rsid w:val="00C4789C"/>
    <w:rsid w:val="00C51A45"/>
    <w:rsid w:val="00C5266A"/>
    <w:rsid w:val="00C52A74"/>
    <w:rsid w:val="00C52A91"/>
    <w:rsid w:val="00C52C2A"/>
    <w:rsid w:val="00C53165"/>
    <w:rsid w:val="00C62941"/>
    <w:rsid w:val="00C631AE"/>
    <w:rsid w:val="00C64180"/>
    <w:rsid w:val="00C649C7"/>
    <w:rsid w:val="00C64A51"/>
    <w:rsid w:val="00C64A76"/>
    <w:rsid w:val="00C64AEB"/>
    <w:rsid w:val="00C660FE"/>
    <w:rsid w:val="00C6729B"/>
    <w:rsid w:val="00C67F99"/>
    <w:rsid w:val="00C71B1E"/>
    <w:rsid w:val="00C736EE"/>
    <w:rsid w:val="00C73C4D"/>
    <w:rsid w:val="00C74744"/>
    <w:rsid w:val="00C748BC"/>
    <w:rsid w:val="00C74CDD"/>
    <w:rsid w:val="00C74D19"/>
    <w:rsid w:val="00C74ED5"/>
    <w:rsid w:val="00C7590F"/>
    <w:rsid w:val="00C75AF3"/>
    <w:rsid w:val="00C76071"/>
    <w:rsid w:val="00C766E8"/>
    <w:rsid w:val="00C76AA7"/>
    <w:rsid w:val="00C76F10"/>
    <w:rsid w:val="00C77792"/>
    <w:rsid w:val="00C77820"/>
    <w:rsid w:val="00C80455"/>
    <w:rsid w:val="00C80CE4"/>
    <w:rsid w:val="00C82C10"/>
    <w:rsid w:val="00C83530"/>
    <w:rsid w:val="00C85C28"/>
    <w:rsid w:val="00C85F96"/>
    <w:rsid w:val="00C87726"/>
    <w:rsid w:val="00C90891"/>
    <w:rsid w:val="00C912DD"/>
    <w:rsid w:val="00C9273E"/>
    <w:rsid w:val="00C93479"/>
    <w:rsid w:val="00C973D0"/>
    <w:rsid w:val="00C97771"/>
    <w:rsid w:val="00C9787D"/>
    <w:rsid w:val="00CA0DEA"/>
    <w:rsid w:val="00CA2B95"/>
    <w:rsid w:val="00CA35A2"/>
    <w:rsid w:val="00CA55BE"/>
    <w:rsid w:val="00CA5F48"/>
    <w:rsid w:val="00CA6789"/>
    <w:rsid w:val="00CB1DED"/>
    <w:rsid w:val="00CB2768"/>
    <w:rsid w:val="00CB2B44"/>
    <w:rsid w:val="00CB57A7"/>
    <w:rsid w:val="00CB66D7"/>
    <w:rsid w:val="00CB7216"/>
    <w:rsid w:val="00CB7566"/>
    <w:rsid w:val="00CB7AF0"/>
    <w:rsid w:val="00CC25E1"/>
    <w:rsid w:val="00CC2611"/>
    <w:rsid w:val="00CC2CCA"/>
    <w:rsid w:val="00CC3AA7"/>
    <w:rsid w:val="00CC7B19"/>
    <w:rsid w:val="00CD0D8D"/>
    <w:rsid w:val="00CD285E"/>
    <w:rsid w:val="00CD28AD"/>
    <w:rsid w:val="00CD2E78"/>
    <w:rsid w:val="00CE1802"/>
    <w:rsid w:val="00CE2D01"/>
    <w:rsid w:val="00CE3A20"/>
    <w:rsid w:val="00CE4C75"/>
    <w:rsid w:val="00CE6F88"/>
    <w:rsid w:val="00CF0D75"/>
    <w:rsid w:val="00CF2D45"/>
    <w:rsid w:val="00CF464C"/>
    <w:rsid w:val="00CF5600"/>
    <w:rsid w:val="00CF7B93"/>
    <w:rsid w:val="00CF7F97"/>
    <w:rsid w:val="00D0077B"/>
    <w:rsid w:val="00D01EFA"/>
    <w:rsid w:val="00D02205"/>
    <w:rsid w:val="00D024EA"/>
    <w:rsid w:val="00D02E08"/>
    <w:rsid w:val="00D034CA"/>
    <w:rsid w:val="00D040DE"/>
    <w:rsid w:val="00D0518E"/>
    <w:rsid w:val="00D05B05"/>
    <w:rsid w:val="00D06033"/>
    <w:rsid w:val="00D063B5"/>
    <w:rsid w:val="00D07571"/>
    <w:rsid w:val="00D110E3"/>
    <w:rsid w:val="00D11F38"/>
    <w:rsid w:val="00D12A5E"/>
    <w:rsid w:val="00D13E93"/>
    <w:rsid w:val="00D15577"/>
    <w:rsid w:val="00D15772"/>
    <w:rsid w:val="00D16000"/>
    <w:rsid w:val="00D1610B"/>
    <w:rsid w:val="00D161BF"/>
    <w:rsid w:val="00D164AE"/>
    <w:rsid w:val="00D173FF"/>
    <w:rsid w:val="00D175FB"/>
    <w:rsid w:val="00D20496"/>
    <w:rsid w:val="00D20ADD"/>
    <w:rsid w:val="00D20C6C"/>
    <w:rsid w:val="00D21557"/>
    <w:rsid w:val="00D23062"/>
    <w:rsid w:val="00D25D98"/>
    <w:rsid w:val="00D26282"/>
    <w:rsid w:val="00D26875"/>
    <w:rsid w:val="00D26B4B"/>
    <w:rsid w:val="00D310BC"/>
    <w:rsid w:val="00D31524"/>
    <w:rsid w:val="00D323BA"/>
    <w:rsid w:val="00D32FB5"/>
    <w:rsid w:val="00D332E0"/>
    <w:rsid w:val="00D336DC"/>
    <w:rsid w:val="00D33D55"/>
    <w:rsid w:val="00D340B9"/>
    <w:rsid w:val="00D34840"/>
    <w:rsid w:val="00D34EFD"/>
    <w:rsid w:val="00D35688"/>
    <w:rsid w:val="00D35CEC"/>
    <w:rsid w:val="00D367EE"/>
    <w:rsid w:val="00D37F7C"/>
    <w:rsid w:val="00D4116D"/>
    <w:rsid w:val="00D42842"/>
    <w:rsid w:val="00D42D51"/>
    <w:rsid w:val="00D4348B"/>
    <w:rsid w:val="00D43774"/>
    <w:rsid w:val="00D43B0A"/>
    <w:rsid w:val="00D458DA"/>
    <w:rsid w:val="00D46BD5"/>
    <w:rsid w:val="00D51CA2"/>
    <w:rsid w:val="00D5331E"/>
    <w:rsid w:val="00D53EC1"/>
    <w:rsid w:val="00D5493C"/>
    <w:rsid w:val="00D62BE9"/>
    <w:rsid w:val="00D63E75"/>
    <w:rsid w:val="00D655AE"/>
    <w:rsid w:val="00D65BE0"/>
    <w:rsid w:val="00D66695"/>
    <w:rsid w:val="00D67C48"/>
    <w:rsid w:val="00D704AA"/>
    <w:rsid w:val="00D70700"/>
    <w:rsid w:val="00D70AA7"/>
    <w:rsid w:val="00D72CE1"/>
    <w:rsid w:val="00D72F3B"/>
    <w:rsid w:val="00D7373A"/>
    <w:rsid w:val="00D73CF5"/>
    <w:rsid w:val="00D75808"/>
    <w:rsid w:val="00D75E80"/>
    <w:rsid w:val="00D762F4"/>
    <w:rsid w:val="00D76E8E"/>
    <w:rsid w:val="00D804CB"/>
    <w:rsid w:val="00D8050D"/>
    <w:rsid w:val="00D81A89"/>
    <w:rsid w:val="00D851B8"/>
    <w:rsid w:val="00D8628A"/>
    <w:rsid w:val="00D909DF"/>
    <w:rsid w:val="00D90B06"/>
    <w:rsid w:val="00D92852"/>
    <w:rsid w:val="00D92EE1"/>
    <w:rsid w:val="00D932C8"/>
    <w:rsid w:val="00D93530"/>
    <w:rsid w:val="00D9561E"/>
    <w:rsid w:val="00D9575F"/>
    <w:rsid w:val="00D9633B"/>
    <w:rsid w:val="00D968DC"/>
    <w:rsid w:val="00D96B96"/>
    <w:rsid w:val="00DA19CB"/>
    <w:rsid w:val="00DA1B61"/>
    <w:rsid w:val="00DA1E21"/>
    <w:rsid w:val="00DA6712"/>
    <w:rsid w:val="00DA7FDC"/>
    <w:rsid w:val="00DB1A3F"/>
    <w:rsid w:val="00DB66DE"/>
    <w:rsid w:val="00DB727D"/>
    <w:rsid w:val="00DC0F70"/>
    <w:rsid w:val="00DC111C"/>
    <w:rsid w:val="00DC2CA7"/>
    <w:rsid w:val="00DC3F32"/>
    <w:rsid w:val="00DC470F"/>
    <w:rsid w:val="00DC4A2B"/>
    <w:rsid w:val="00DC506B"/>
    <w:rsid w:val="00DD0856"/>
    <w:rsid w:val="00DD0CDA"/>
    <w:rsid w:val="00DD2504"/>
    <w:rsid w:val="00DD2EF6"/>
    <w:rsid w:val="00DD303B"/>
    <w:rsid w:val="00DD3564"/>
    <w:rsid w:val="00DD5763"/>
    <w:rsid w:val="00DD5F6E"/>
    <w:rsid w:val="00DD7034"/>
    <w:rsid w:val="00DD7939"/>
    <w:rsid w:val="00DD7F9B"/>
    <w:rsid w:val="00DE1416"/>
    <w:rsid w:val="00DE211C"/>
    <w:rsid w:val="00DE3AB5"/>
    <w:rsid w:val="00DE509D"/>
    <w:rsid w:val="00DE544A"/>
    <w:rsid w:val="00DE5DAE"/>
    <w:rsid w:val="00DE7245"/>
    <w:rsid w:val="00DE7B95"/>
    <w:rsid w:val="00DF08BB"/>
    <w:rsid w:val="00DF0930"/>
    <w:rsid w:val="00DF1D2B"/>
    <w:rsid w:val="00DF412B"/>
    <w:rsid w:val="00DF4143"/>
    <w:rsid w:val="00DF505E"/>
    <w:rsid w:val="00DF64AD"/>
    <w:rsid w:val="00DF67DD"/>
    <w:rsid w:val="00E002E5"/>
    <w:rsid w:val="00E003E5"/>
    <w:rsid w:val="00E011A4"/>
    <w:rsid w:val="00E01513"/>
    <w:rsid w:val="00E01A66"/>
    <w:rsid w:val="00E04012"/>
    <w:rsid w:val="00E10488"/>
    <w:rsid w:val="00E110D6"/>
    <w:rsid w:val="00E1135D"/>
    <w:rsid w:val="00E12BFF"/>
    <w:rsid w:val="00E1401B"/>
    <w:rsid w:val="00E15472"/>
    <w:rsid w:val="00E168C4"/>
    <w:rsid w:val="00E17F69"/>
    <w:rsid w:val="00E17FB0"/>
    <w:rsid w:val="00E2099F"/>
    <w:rsid w:val="00E20ABD"/>
    <w:rsid w:val="00E21CDD"/>
    <w:rsid w:val="00E22710"/>
    <w:rsid w:val="00E23CB8"/>
    <w:rsid w:val="00E23CEF"/>
    <w:rsid w:val="00E23F49"/>
    <w:rsid w:val="00E24B86"/>
    <w:rsid w:val="00E24DFE"/>
    <w:rsid w:val="00E2714F"/>
    <w:rsid w:val="00E27973"/>
    <w:rsid w:val="00E314E8"/>
    <w:rsid w:val="00E31BD2"/>
    <w:rsid w:val="00E31D2D"/>
    <w:rsid w:val="00E31DD8"/>
    <w:rsid w:val="00E3408A"/>
    <w:rsid w:val="00E34F68"/>
    <w:rsid w:val="00E35FCC"/>
    <w:rsid w:val="00E3691D"/>
    <w:rsid w:val="00E372AA"/>
    <w:rsid w:val="00E379B0"/>
    <w:rsid w:val="00E406B4"/>
    <w:rsid w:val="00E41670"/>
    <w:rsid w:val="00E427DB"/>
    <w:rsid w:val="00E43969"/>
    <w:rsid w:val="00E46316"/>
    <w:rsid w:val="00E468CC"/>
    <w:rsid w:val="00E47DAA"/>
    <w:rsid w:val="00E50E73"/>
    <w:rsid w:val="00E51DA9"/>
    <w:rsid w:val="00E52DB7"/>
    <w:rsid w:val="00E572C8"/>
    <w:rsid w:val="00E57A8F"/>
    <w:rsid w:val="00E57D95"/>
    <w:rsid w:val="00E61D10"/>
    <w:rsid w:val="00E621FB"/>
    <w:rsid w:val="00E622C6"/>
    <w:rsid w:val="00E6244E"/>
    <w:rsid w:val="00E63295"/>
    <w:rsid w:val="00E6329A"/>
    <w:rsid w:val="00E6401B"/>
    <w:rsid w:val="00E6445A"/>
    <w:rsid w:val="00E65DBC"/>
    <w:rsid w:val="00E705D7"/>
    <w:rsid w:val="00E72299"/>
    <w:rsid w:val="00E730D7"/>
    <w:rsid w:val="00E73BE6"/>
    <w:rsid w:val="00E74D89"/>
    <w:rsid w:val="00E74FDD"/>
    <w:rsid w:val="00E75E6C"/>
    <w:rsid w:val="00E772D2"/>
    <w:rsid w:val="00E778D6"/>
    <w:rsid w:val="00E803E8"/>
    <w:rsid w:val="00E817D7"/>
    <w:rsid w:val="00E82FD6"/>
    <w:rsid w:val="00E834E2"/>
    <w:rsid w:val="00E839ED"/>
    <w:rsid w:val="00E83A1A"/>
    <w:rsid w:val="00E85BFA"/>
    <w:rsid w:val="00E9174C"/>
    <w:rsid w:val="00E91EC8"/>
    <w:rsid w:val="00E92585"/>
    <w:rsid w:val="00E938FE"/>
    <w:rsid w:val="00E93B58"/>
    <w:rsid w:val="00E941A7"/>
    <w:rsid w:val="00E9424B"/>
    <w:rsid w:val="00E94589"/>
    <w:rsid w:val="00E953FA"/>
    <w:rsid w:val="00E96B8C"/>
    <w:rsid w:val="00EA17BB"/>
    <w:rsid w:val="00EA3A97"/>
    <w:rsid w:val="00EA5BF7"/>
    <w:rsid w:val="00EA7188"/>
    <w:rsid w:val="00EA75A2"/>
    <w:rsid w:val="00EA7BA3"/>
    <w:rsid w:val="00EB0B9A"/>
    <w:rsid w:val="00EB0F3D"/>
    <w:rsid w:val="00EB1D0A"/>
    <w:rsid w:val="00EB3179"/>
    <w:rsid w:val="00EB481D"/>
    <w:rsid w:val="00EB763F"/>
    <w:rsid w:val="00EC0C1A"/>
    <w:rsid w:val="00EC0C81"/>
    <w:rsid w:val="00EC0CDE"/>
    <w:rsid w:val="00EC17F0"/>
    <w:rsid w:val="00EC2307"/>
    <w:rsid w:val="00EC25B7"/>
    <w:rsid w:val="00EC2AEE"/>
    <w:rsid w:val="00EC5475"/>
    <w:rsid w:val="00EC6AF0"/>
    <w:rsid w:val="00EC6D1C"/>
    <w:rsid w:val="00EC7BA5"/>
    <w:rsid w:val="00ED01EB"/>
    <w:rsid w:val="00ED0E9B"/>
    <w:rsid w:val="00ED44D3"/>
    <w:rsid w:val="00ED475C"/>
    <w:rsid w:val="00ED4C62"/>
    <w:rsid w:val="00ED537B"/>
    <w:rsid w:val="00ED79D5"/>
    <w:rsid w:val="00ED7BC8"/>
    <w:rsid w:val="00ED7BFE"/>
    <w:rsid w:val="00ED7E28"/>
    <w:rsid w:val="00ED7F23"/>
    <w:rsid w:val="00EE027F"/>
    <w:rsid w:val="00EE0E27"/>
    <w:rsid w:val="00EE1B92"/>
    <w:rsid w:val="00EE2C58"/>
    <w:rsid w:val="00EE4206"/>
    <w:rsid w:val="00EE540D"/>
    <w:rsid w:val="00EE785A"/>
    <w:rsid w:val="00EF088F"/>
    <w:rsid w:val="00EF0BF4"/>
    <w:rsid w:val="00EF0E36"/>
    <w:rsid w:val="00EF1785"/>
    <w:rsid w:val="00EF2380"/>
    <w:rsid w:val="00EF4706"/>
    <w:rsid w:val="00EF5189"/>
    <w:rsid w:val="00EF5762"/>
    <w:rsid w:val="00EF5C25"/>
    <w:rsid w:val="00EF7368"/>
    <w:rsid w:val="00F00747"/>
    <w:rsid w:val="00F01900"/>
    <w:rsid w:val="00F0259B"/>
    <w:rsid w:val="00F03A33"/>
    <w:rsid w:val="00F04798"/>
    <w:rsid w:val="00F062A2"/>
    <w:rsid w:val="00F06B35"/>
    <w:rsid w:val="00F06F91"/>
    <w:rsid w:val="00F07039"/>
    <w:rsid w:val="00F070B9"/>
    <w:rsid w:val="00F110CC"/>
    <w:rsid w:val="00F12C9B"/>
    <w:rsid w:val="00F132EA"/>
    <w:rsid w:val="00F13D29"/>
    <w:rsid w:val="00F15480"/>
    <w:rsid w:val="00F16149"/>
    <w:rsid w:val="00F17777"/>
    <w:rsid w:val="00F17E21"/>
    <w:rsid w:val="00F2080B"/>
    <w:rsid w:val="00F21F80"/>
    <w:rsid w:val="00F2229C"/>
    <w:rsid w:val="00F22357"/>
    <w:rsid w:val="00F22543"/>
    <w:rsid w:val="00F22633"/>
    <w:rsid w:val="00F22A1D"/>
    <w:rsid w:val="00F245D5"/>
    <w:rsid w:val="00F24C2C"/>
    <w:rsid w:val="00F25F19"/>
    <w:rsid w:val="00F26B9B"/>
    <w:rsid w:val="00F30CE5"/>
    <w:rsid w:val="00F31028"/>
    <w:rsid w:val="00F3174C"/>
    <w:rsid w:val="00F31898"/>
    <w:rsid w:val="00F31E2D"/>
    <w:rsid w:val="00F32490"/>
    <w:rsid w:val="00F34660"/>
    <w:rsid w:val="00F348D2"/>
    <w:rsid w:val="00F34CA0"/>
    <w:rsid w:val="00F35690"/>
    <w:rsid w:val="00F36506"/>
    <w:rsid w:val="00F369F7"/>
    <w:rsid w:val="00F40C95"/>
    <w:rsid w:val="00F419F8"/>
    <w:rsid w:val="00F43D17"/>
    <w:rsid w:val="00F44410"/>
    <w:rsid w:val="00F44724"/>
    <w:rsid w:val="00F455FF"/>
    <w:rsid w:val="00F46D0F"/>
    <w:rsid w:val="00F47EC0"/>
    <w:rsid w:val="00F5109A"/>
    <w:rsid w:val="00F53203"/>
    <w:rsid w:val="00F53E38"/>
    <w:rsid w:val="00F568EC"/>
    <w:rsid w:val="00F61393"/>
    <w:rsid w:val="00F62128"/>
    <w:rsid w:val="00F62B6F"/>
    <w:rsid w:val="00F6419C"/>
    <w:rsid w:val="00F643C7"/>
    <w:rsid w:val="00F64B4D"/>
    <w:rsid w:val="00F653D1"/>
    <w:rsid w:val="00F674CA"/>
    <w:rsid w:val="00F70398"/>
    <w:rsid w:val="00F706C9"/>
    <w:rsid w:val="00F70B3C"/>
    <w:rsid w:val="00F7310B"/>
    <w:rsid w:val="00F74209"/>
    <w:rsid w:val="00F742EA"/>
    <w:rsid w:val="00F754F5"/>
    <w:rsid w:val="00F75EDA"/>
    <w:rsid w:val="00F766C1"/>
    <w:rsid w:val="00F771BF"/>
    <w:rsid w:val="00F776F3"/>
    <w:rsid w:val="00F77C4B"/>
    <w:rsid w:val="00F77C95"/>
    <w:rsid w:val="00F77D3C"/>
    <w:rsid w:val="00F80157"/>
    <w:rsid w:val="00F80165"/>
    <w:rsid w:val="00F803E4"/>
    <w:rsid w:val="00F80422"/>
    <w:rsid w:val="00F80962"/>
    <w:rsid w:val="00F81600"/>
    <w:rsid w:val="00F820E7"/>
    <w:rsid w:val="00F84C14"/>
    <w:rsid w:val="00F856DC"/>
    <w:rsid w:val="00F864F0"/>
    <w:rsid w:val="00F90E3C"/>
    <w:rsid w:val="00F9162C"/>
    <w:rsid w:val="00F93193"/>
    <w:rsid w:val="00F94E1A"/>
    <w:rsid w:val="00F94F31"/>
    <w:rsid w:val="00F9632E"/>
    <w:rsid w:val="00F968DB"/>
    <w:rsid w:val="00F96E31"/>
    <w:rsid w:val="00F97305"/>
    <w:rsid w:val="00FA04B2"/>
    <w:rsid w:val="00FA055F"/>
    <w:rsid w:val="00FA0678"/>
    <w:rsid w:val="00FA14FD"/>
    <w:rsid w:val="00FA2EA5"/>
    <w:rsid w:val="00FA3AFD"/>
    <w:rsid w:val="00FA3EAE"/>
    <w:rsid w:val="00FA4F04"/>
    <w:rsid w:val="00FA67C4"/>
    <w:rsid w:val="00FA7178"/>
    <w:rsid w:val="00FA7994"/>
    <w:rsid w:val="00FB1606"/>
    <w:rsid w:val="00FB1672"/>
    <w:rsid w:val="00FB18FE"/>
    <w:rsid w:val="00FB210A"/>
    <w:rsid w:val="00FB2215"/>
    <w:rsid w:val="00FB22B0"/>
    <w:rsid w:val="00FB2458"/>
    <w:rsid w:val="00FB3172"/>
    <w:rsid w:val="00FB4FD3"/>
    <w:rsid w:val="00FB6079"/>
    <w:rsid w:val="00FB6E68"/>
    <w:rsid w:val="00FB7826"/>
    <w:rsid w:val="00FC0C3F"/>
    <w:rsid w:val="00FC0F06"/>
    <w:rsid w:val="00FC399F"/>
    <w:rsid w:val="00FC5A68"/>
    <w:rsid w:val="00FC602F"/>
    <w:rsid w:val="00FC6A29"/>
    <w:rsid w:val="00FC786D"/>
    <w:rsid w:val="00FD10AD"/>
    <w:rsid w:val="00FD11F6"/>
    <w:rsid w:val="00FD20BF"/>
    <w:rsid w:val="00FD2FF0"/>
    <w:rsid w:val="00FD3391"/>
    <w:rsid w:val="00FD3CCB"/>
    <w:rsid w:val="00FD4477"/>
    <w:rsid w:val="00FD4E7E"/>
    <w:rsid w:val="00FD5CE0"/>
    <w:rsid w:val="00FD6384"/>
    <w:rsid w:val="00FD686A"/>
    <w:rsid w:val="00FD6C07"/>
    <w:rsid w:val="00FE15A0"/>
    <w:rsid w:val="00FE176B"/>
    <w:rsid w:val="00FE1A35"/>
    <w:rsid w:val="00FE1D48"/>
    <w:rsid w:val="00FE5678"/>
    <w:rsid w:val="00FE5BB4"/>
    <w:rsid w:val="00FE6188"/>
    <w:rsid w:val="00FE7373"/>
    <w:rsid w:val="00FE7CD3"/>
    <w:rsid w:val="00FF2488"/>
    <w:rsid w:val="00FF41CF"/>
    <w:rsid w:val="00FF5493"/>
    <w:rsid w:val="00FF54D2"/>
    <w:rsid w:val="00FF5976"/>
    <w:rsid w:val="00FF7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7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9503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950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71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462</Words>
  <Characters>2638</Characters>
  <Application>Microsoft Office Word</Application>
  <DocSecurity>0</DocSecurity>
  <Lines>21</Lines>
  <Paragraphs>6</Paragraphs>
  <ScaleCrop>false</ScaleCrop>
  <Company/>
  <LinksUpToDate>false</LinksUpToDate>
  <CharactersWithSpaces>3094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王光</dc:creator>
  <cp:keywords/>
  <dc:description/>
  <cp:lastModifiedBy>Sky123.Org</cp:lastModifiedBy>
  <cp:revision>11</cp:revision>
  <dcterms:created xsi:type="dcterms:W3CDTF">2019-03-08T03:33:00Z</dcterms:created>
  <dcterms:modified xsi:type="dcterms:W3CDTF">2019-03-20T02:41:00Z</dcterms:modified>
</cp:coreProperties>
</file>